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63" w:rsidRPr="00DB2972" w:rsidRDefault="00DC6963" w:rsidP="004B781A">
      <w:pPr>
        <w:pStyle w:val="Title"/>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360"/>
        </w:tabs>
        <w:spacing w:before="0"/>
        <w:rPr>
          <w:rFonts w:ascii="Times New Roman" w:hAnsi="Times New Roman" w:cs="Times New Roman"/>
          <w:b/>
          <w:sz w:val="22"/>
          <w:szCs w:val="22"/>
          <w:lang w:val="en-GB"/>
        </w:rPr>
      </w:pPr>
      <w:r w:rsidRPr="00DB2972">
        <w:rPr>
          <w:rFonts w:ascii="Times New Roman" w:hAnsi="Times New Roman" w:cs="Times New Roman"/>
          <w:b/>
          <w:sz w:val="22"/>
          <w:szCs w:val="22"/>
          <w:lang w:val="en-GB"/>
        </w:rPr>
        <w:t>Council of University Classical Departments</w:t>
      </w:r>
    </w:p>
    <w:p w:rsidR="008951C9" w:rsidRPr="00DB2972" w:rsidRDefault="0081099B" w:rsidP="004B781A">
      <w:pPr>
        <w:widowControl w:val="0"/>
        <w:tabs>
          <w:tab w:val="left" w:pos="360"/>
        </w:tabs>
        <w:autoSpaceDE w:val="0"/>
        <w:autoSpaceDN w:val="0"/>
        <w:adjustRightInd w:val="0"/>
        <w:jc w:val="center"/>
        <w:rPr>
          <w:rFonts w:ascii="Times New Roman" w:hAnsi="Times New Roman" w:cs="Times New Roman"/>
          <w:color w:val="000000"/>
          <w:sz w:val="22"/>
          <w:szCs w:val="22"/>
        </w:rPr>
      </w:pPr>
      <w:r w:rsidRPr="00DB2972">
        <w:rPr>
          <w:rFonts w:ascii="Times New Roman" w:hAnsi="Times New Roman" w:cs="Times New Roman"/>
          <w:color w:val="000000"/>
          <w:sz w:val="22"/>
          <w:szCs w:val="22"/>
        </w:rPr>
        <w:t>Minutes of</w:t>
      </w:r>
      <w:r w:rsidR="008951C9" w:rsidRPr="00DB2972">
        <w:rPr>
          <w:rFonts w:ascii="Times New Roman" w:hAnsi="Times New Roman" w:cs="Times New Roman"/>
          <w:color w:val="000000"/>
          <w:sz w:val="22"/>
          <w:szCs w:val="22"/>
        </w:rPr>
        <w:t xml:space="preserve"> the 1</w:t>
      </w:r>
      <w:r w:rsidR="00431ECA" w:rsidRPr="00DB2972">
        <w:rPr>
          <w:rFonts w:ascii="Times New Roman" w:hAnsi="Times New Roman" w:cs="Times New Roman"/>
          <w:color w:val="000000"/>
          <w:sz w:val="22"/>
          <w:szCs w:val="22"/>
        </w:rPr>
        <w:t>4</w:t>
      </w:r>
      <w:r w:rsidR="007D7C43" w:rsidRPr="00DB2972">
        <w:rPr>
          <w:rFonts w:ascii="Times New Roman" w:hAnsi="Times New Roman" w:cs="Times New Roman"/>
          <w:color w:val="000000"/>
          <w:sz w:val="22"/>
          <w:szCs w:val="22"/>
        </w:rPr>
        <w:t>6</w:t>
      </w:r>
      <w:r w:rsidR="0010280A" w:rsidRPr="00DB2972">
        <w:rPr>
          <w:rFonts w:ascii="Times New Roman" w:hAnsi="Times New Roman" w:cs="Times New Roman"/>
          <w:color w:val="000000"/>
          <w:sz w:val="22"/>
          <w:szCs w:val="22"/>
          <w:vertAlign w:val="superscript"/>
        </w:rPr>
        <w:t>th</w:t>
      </w:r>
      <w:r w:rsidR="00C25033" w:rsidRPr="00DB2972">
        <w:rPr>
          <w:rFonts w:ascii="Times New Roman" w:hAnsi="Times New Roman" w:cs="Times New Roman"/>
          <w:color w:val="000000"/>
          <w:sz w:val="22"/>
          <w:szCs w:val="22"/>
        </w:rPr>
        <w:t xml:space="preserve"> </w:t>
      </w:r>
      <w:r w:rsidR="005E5C24" w:rsidRPr="00DB2972">
        <w:rPr>
          <w:rFonts w:ascii="Times New Roman" w:hAnsi="Times New Roman" w:cs="Times New Roman"/>
          <w:color w:val="000000"/>
          <w:sz w:val="22"/>
          <w:szCs w:val="22"/>
        </w:rPr>
        <w:t>meeting of the Standing Committee</w:t>
      </w:r>
      <w:r w:rsidR="00DC6963" w:rsidRPr="00DB2972">
        <w:rPr>
          <w:rFonts w:ascii="Times New Roman" w:hAnsi="Times New Roman" w:cs="Times New Roman"/>
          <w:color w:val="000000"/>
          <w:sz w:val="22"/>
          <w:szCs w:val="22"/>
        </w:rPr>
        <w:t>, held on Saturday</w:t>
      </w:r>
      <w:r w:rsidR="00E64763" w:rsidRPr="00DB2972">
        <w:rPr>
          <w:rFonts w:ascii="Times New Roman" w:hAnsi="Times New Roman" w:cs="Times New Roman"/>
          <w:color w:val="000000"/>
          <w:sz w:val="22"/>
          <w:szCs w:val="22"/>
        </w:rPr>
        <w:t>,</w:t>
      </w:r>
      <w:r w:rsidR="00DC6963" w:rsidRPr="00DB2972">
        <w:rPr>
          <w:rFonts w:ascii="Times New Roman" w:hAnsi="Times New Roman" w:cs="Times New Roman"/>
          <w:color w:val="000000"/>
          <w:sz w:val="22"/>
          <w:szCs w:val="22"/>
        </w:rPr>
        <w:t xml:space="preserve"> </w:t>
      </w:r>
      <w:r w:rsidR="00F7185A" w:rsidRPr="00DB2972">
        <w:rPr>
          <w:rFonts w:ascii="Times New Roman" w:hAnsi="Times New Roman" w:cs="Times New Roman"/>
          <w:color w:val="000000"/>
          <w:sz w:val="22"/>
          <w:szCs w:val="22"/>
        </w:rPr>
        <w:t>7</w:t>
      </w:r>
      <w:r w:rsidR="00F7185A" w:rsidRPr="00DB2972">
        <w:rPr>
          <w:rFonts w:ascii="Times New Roman" w:hAnsi="Times New Roman" w:cs="Times New Roman"/>
          <w:color w:val="000000"/>
          <w:sz w:val="22"/>
          <w:szCs w:val="22"/>
          <w:vertAlign w:val="superscript"/>
        </w:rPr>
        <w:t>th</w:t>
      </w:r>
      <w:r w:rsidR="00F7185A" w:rsidRPr="00DB2972">
        <w:rPr>
          <w:rFonts w:ascii="Times New Roman" w:hAnsi="Times New Roman" w:cs="Times New Roman"/>
          <w:color w:val="000000"/>
          <w:sz w:val="22"/>
          <w:szCs w:val="22"/>
        </w:rPr>
        <w:t xml:space="preserve"> October</w:t>
      </w:r>
      <w:r w:rsidR="00E94BA6" w:rsidRPr="00DB2972">
        <w:rPr>
          <w:rFonts w:ascii="Times New Roman" w:hAnsi="Times New Roman" w:cs="Times New Roman"/>
          <w:color w:val="000000"/>
          <w:sz w:val="22"/>
          <w:szCs w:val="22"/>
        </w:rPr>
        <w:t xml:space="preserve"> 201</w:t>
      </w:r>
      <w:r w:rsidR="0010280A" w:rsidRPr="00DB2972">
        <w:rPr>
          <w:rFonts w:ascii="Times New Roman" w:hAnsi="Times New Roman" w:cs="Times New Roman"/>
          <w:color w:val="000000"/>
          <w:sz w:val="22"/>
          <w:szCs w:val="22"/>
        </w:rPr>
        <w:t>7</w:t>
      </w:r>
      <w:r w:rsidR="00DC6963" w:rsidRPr="00DB2972">
        <w:rPr>
          <w:rFonts w:ascii="Times New Roman" w:hAnsi="Times New Roman" w:cs="Times New Roman"/>
          <w:color w:val="000000"/>
          <w:sz w:val="22"/>
          <w:szCs w:val="22"/>
        </w:rPr>
        <w:t xml:space="preserve"> at</w:t>
      </w:r>
      <w:r w:rsidR="0052526D" w:rsidRPr="00DB2972">
        <w:rPr>
          <w:rFonts w:ascii="Times New Roman" w:hAnsi="Times New Roman" w:cs="Times New Roman"/>
          <w:color w:val="000000"/>
          <w:sz w:val="22"/>
          <w:szCs w:val="22"/>
        </w:rPr>
        <w:t xml:space="preserve"> </w:t>
      </w:r>
      <w:r w:rsidR="008C37F4" w:rsidRPr="00DB2972">
        <w:rPr>
          <w:rFonts w:ascii="Times New Roman" w:hAnsi="Times New Roman" w:cs="Times New Roman"/>
          <w:color w:val="000000"/>
          <w:sz w:val="22"/>
          <w:szCs w:val="22"/>
        </w:rPr>
        <w:t>2</w:t>
      </w:r>
      <w:r w:rsidR="00614E24" w:rsidRPr="00DB2972">
        <w:rPr>
          <w:rFonts w:ascii="Times New Roman" w:hAnsi="Times New Roman" w:cs="Times New Roman"/>
          <w:color w:val="000000"/>
          <w:sz w:val="22"/>
          <w:szCs w:val="22"/>
        </w:rPr>
        <w:t>.</w:t>
      </w:r>
      <w:r w:rsidR="00F7185A" w:rsidRPr="00DB2972">
        <w:rPr>
          <w:rFonts w:ascii="Times New Roman" w:hAnsi="Times New Roman" w:cs="Times New Roman"/>
          <w:color w:val="000000"/>
          <w:sz w:val="22"/>
          <w:szCs w:val="22"/>
        </w:rPr>
        <w:t xml:space="preserve"> </w:t>
      </w:r>
      <w:proofErr w:type="gramStart"/>
      <w:r w:rsidR="008C37F4" w:rsidRPr="00DB2972">
        <w:rPr>
          <w:rFonts w:ascii="Times New Roman" w:hAnsi="Times New Roman" w:cs="Times New Roman"/>
          <w:color w:val="000000"/>
          <w:sz w:val="22"/>
          <w:szCs w:val="22"/>
        </w:rPr>
        <w:t>pm</w:t>
      </w:r>
      <w:proofErr w:type="gramEnd"/>
      <w:r w:rsidR="00F427C6" w:rsidRPr="00DB2972">
        <w:rPr>
          <w:rFonts w:ascii="Times New Roman" w:hAnsi="Times New Roman" w:cs="Times New Roman"/>
          <w:color w:val="000000"/>
          <w:sz w:val="22"/>
          <w:szCs w:val="22"/>
        </w:rPr>
        <w:t xml:space="preserve"> in room </w:t>
      </w:r>
      <w:r w:rsidR="00E94BA6" w:rsidRPr="00DB2972">
        <w:rPr>
          <w:rFonts w:ascii="Times New Roman" w:hAnsi="Times New Roman" w:cs="Times New Roman"/>
          <w:color w:val="000000"/>
          <w:sz w:val="22"/>
          <w:szCs w:val="22"/>
        </w:rPr>
        <w:t>24</w:t>
      </w:r>
      <w:r w:rsidR="00F7185A" w:rsidRPr="00DB2972">
        <w:rPr>
          <w:rFonts w:ascii="Times New Roman" w:hAnsi="Times New Roman" w:cs="Times New Roman"/>
          <w:color w:val="000000"/>
          <w:sz w:val="22"/>
          <w:szCs w:val="22"/>
        </w:rPr>
        <w:t>3</w:t>
      </w:r>
      <w:r w:rsidR="00005537" w:rsidRPr="00DB2972">
        <w:rPr>
          <w:rFonts w:ascii="Times New Roman" w:hAnsi="Times New Roman" w:cs="Times New Roman"/>
          <w:color w:val="000000"/>
          <w:sz w:val="22"/>
          <w:szCs w:val="22"/>
          <w:lang w:val="en-US"/>
        </w:rPr>
        <w:t>, Senate House,</w:t>
      </w:r>
      <w:r w:rsidR="008951C9" w:rsidRPr="00DB2972">
        <w:rPr>
          <w:rFonts w:ascii="Times New Roman" w:hAnsi="Times New Roman" w:cs="Times New Roman"/>
          <w:color w:val="000000"/>
          <w:sz w:val="22"/>
          <w:szCs w:val="22"/>
        </w:rPr>
        <w:t xml:space="preserve"> University o</w:t>
      </w:r>
      <w:r w:rsidR="00C94FC0" w:rsidRPr="00DB2972">
        <w:rPr>
          <w:rFonts w:ascii="Times New Roman" w:hAnsi="Times New Roman" w:cs="Times New Roman"/>
          <w:color w:val="000000"/>
          <w:sz w:val="22"/>
          <w:szCs w:val="22"/>
        </w:rPr>
        <w:t>f London</w:t>
      </w:r>
    </w:p>
    <w:p w:rsidR="00135298" w:rsidRPr="00DB2972" w:rsidRDefault="00135298" w:rsidP="004B781A">
      <w:pPr>
        <w:widowControl w:val="0"/>
        <w:tabs>
          <w:tab w:val="left" w:pos="360"/>
        </w:tabs>
        <w:autoSpaceDE w:val="0"/>
        <w:autoSpaceDN w:val="0"/>
        <w:adjustRightInd w:val="0"/>
        <w:rPr>
          <w:rFonts w:ascii="Times New Roman" w:hAnsi="Times New Roman" w:cs="Times New Roman"/>
          <w:bCs/>
          <w:color w:val="000000"/>
          <w:sz w:val="22"/>
          <w:szCs w:val="22"/>
        </w:rPr>
      </w:pPr>
    </w:p>
    <w:p w:rsidR="00800C63" w:rsidRPr="00DB2972" w:rsidRDefault="00800C63" w:rsidP="004B781A">
      <w:pPr>
        <w:widowControl w:val="0"/>
        <w:tabs>
          <w:tab w:val="left" w:pos="360"/>
        </w:tabs>
        <w:autoSpaceDE w:val="0"/>
        <w:autoSpaceDN w:val="0"/>
        <w:adjustRightInd w:val="0"/>
        <w:rPr>
          <w:rFonts w:ascii="Times New Roman" w:hAnsi="Times New Roman" w:cs="Times New Roman"/>
          <w:bCs/>
          <w:color w:val="000000"/>
          <w:sz w:val="22"/>
          <w:szCs w:val="22"/>
        </w:rPr>
      </w:pPr>
      <w:r w:rsidRPr="00DB2972">
        <w:rPr>
          <w:rFonts w:ascii="Times New Roman" w:hAnsi="Times New Roman" w:cs="Times New Roman"/>
          <w:bCs/>
          <w:color w:val="000000"/>
          <w:sz w:val="22"/>
          <w:szCs w:val="22"/>
        </w:rPr>
        <w:t xml:space="preserve">Present: </w:t>
      </w:r>
      <w:r w:rsidR="00281A17" w:rsidRPr="00DB2972">
        <w:rPr>
          <w:rFonts w:ascii="Times New Roman" w:hAnsi="Times New Roman" w:cs="Times New Roman"/>
          <w:bCs/>
          <w:color w:val="000000"/>
          <w:sz w:val="22"/>
          <w:szCs w:val="22"/>
        </w:rPr>
        <w:t>Emma Bridges (ICS</w:t>
      </w:r>
      <w:r w:rsidR="0010280A" w:rsidRPr="00DB2972">
        <w:rPr>
          <w:rFonts w:ascii="Times New Roman" w:hAnsi="Times New Roman" w:cs="Times New Roman"/>
          <w:bCs/>
          <w:color w:val="000000"/>
          <w:sz w:val="22"/>
          <w:szCs w:val="22"/>
        </w:rPr>
        <w:t>),</w:t>
      </w:r>
      <w:r w:rsidR="00F7185A" w:rsidRPr="00DB2972">
        <w:rPr>
          <w:sz w:val="22"/>
          <w:szCs w:val="22"/>
        </w:rPr>
        <w:t xml:space="preserve"> </w:t>
      </w:r>
      <w:r w:rsidR="00281A17" w:rsidRPr="00DB2972">
        <w:rPr>
          <w:sz w:val="22"/>
          <w:szCs w:val="22"/>
        </w:rPr>
        <w:t xml:space="preserve">Peter Liddell (Manchester, CATB rep), </w:t>
      </w:r>
      <w:r w:rsidR="00614E24" w:rsidRPr="00DB2972">
        <w:rPr>
          <w:rFonts w:ascii="Times New Roman" w:hAnsi="Times New Roman" w:cs="Times New Roman"/>
          <w:bCs/>
          <w:color w:val="000000"/>
          <w:sz w:val="22"/>
          <w:szCs w:val="22"/>
        </w:rPr>
        <w:t xml:space="preserve">Helen </w:t>
      </w:r>
      <w:proofErr w:type="spellStart"/>
      <w:r w:rsidR="00614E24" w:rsidRPr="00DB2972">
        <w:rPr>
          <w:rFonts w:ascii="Times New Roman" w:hAnsi="Times New Roman" w:cs="Times New Roman"/>
          <w:bCs/>
          <w:color w:val="000000"/>
          <w:sz w:val="22"/>
          <w:szCs w:val="22"/>
        </w:rPr>
        <w:t>Lovatt</w:t>
      </w:r>
      <w:proofErr w:type="spellEnd"/>
      <w:r w:rsidR="00614E24" w:rsidRPr="00DB2972">
        <w:rPr>
          <w:rFonts w:ascii="Times New Roman" w:hAnsi="Times New Roman" w:cs="Times New Roman"/>
          <w:bCs/>
          <w:color w:val="000000"/>
          <w:sz w:val="22"/>
          <w:szCs w:val="22"/>
        </w:rPr>
        <w:t xml:space="preserve"> (Nottingham),</w:t>
      </w:r>
      <w:r w:rsidR="0010280A" w:rsidRPr="00DB2972">
        <w:rPr>
          <w:rFonts w:ascii="Times New Roman" w:hAnsi="Times New Roman" w:cs="Times New Roman"/>
          <w:bCs/>
          <w:color w:val="000000"/>
          <w:sz w:val="22"/>
          <w:szCs w:val="22"/>
        </w:rPr>
        <w:t xml:space="preserve"> </w:t>
      </w:r>
      <w:r w:rsidR="00281A17" w:rsidRPr="00DB2972">
        <w:rPr>
          <w:rFonts w:ascii="Times New Roman" w:hAnsi="Times New Roman" w:cs="Times New Roman"/>
          <w:bCs/>
          <w:color w:val="000000"/>
          <w:sz w:val="22"/>
          <w:szCs w:val="22"/>
        </w:rPr>
        <w:t xml:space="preserve">Nick Lowe (RHUL) </w:t>
      </w:r>
      <w:r w:rsidR="0010280A" w:rsidRPr="00DB2972">
        <w:rPr>
          <w:rFonts w:ascii="Times New Roman" w:hAnsi="Times New Roman" w:cs="Times New Roman"/>
          <w:bCs/>
          <w:color w:val="000000"/>
          <w:sz w:val="22"/>
          <w:szCs w:val="22"/>
        </w:rPr>
        <w:t>Sharon Marshall (Exeter), Peter Morton (Manchester),</w:t>
      </w:r>
      <w:r w:rsidR="00614E24" w:rsidRPr="00DB2972">
        <w:rPr>
          <w:rFonts w:ascii="Times New Roman" w:hAnsi="Times New Roman" w:cs="Times New Roman"/>
          <w:bCs/>
          <w:color w:val="000000"/>
          <w:sz w:val="22"/>
          <w:szCs w:val="22"/>
        </w:rPr>
        <w:t xml:space="preserve"> </w:t>
      </w:r>
      <w:r w:rsidR="00E626F6" w:rsidRPr="00DB2972">
        <w:rPr>
          <w:rFonts w:ascii="Times New Roman" w:hAnsi="Times New Roman" w:cs="Times New Roman"/>
          <w:bCs/>
          <w:color w:val="000000"/>
          <w:sz w:val="22"/>
          <w:szCs w:val="22"/>
        </w:rPr>
        <w:t>April Pudsey (MMU),</w:t>
      </w:r>
      <w:r w:rsidR="0098422F" w:rsidRPr="00DB2972">
        <w:rPr>
          <w:rFonts w:ascii="Times New Roman" w:hAnsi="Times New Roman" w:cs="Times New Roman"/>
          <w:bCs/>
          <w:color w:val="000000"/>
          <w:sz w:val="22"/>
          <w:szCs w:val="22"/>
        </w:rPr>
        <w:t xml:space="preserve"> </w:t>
      </w:r>
      <w:r w:rsidR="0054416B" w:rsidRPr="00DB2972">
        <w:rPr>
          <w:rFonts w:ascii="Times New Roman" w:hAnsi="Times New Roman" w:cs="Times New Roman"/>
          <w:bCs/>
          <w:color w:val="000000"/>
          <w:sz w:val="22"/>
          <w:szCs w:val="22"/>
        </w:rPr>
        <w:t>Catherine Steel (Glasgow, secretary),</w:t>
      </w:r>
      <w:r w:rsidR="0010280A" w:rsidRPr="00DB2972">
        <w:rPr>
          <w:rFonts w:ascii="Times New Roman" w:hAnsi="Times New Roman" w:cs="Times New Roman"/>
          <w:bCs/>
          <w:color w:val="000000"/>
          <w:sz w:val="22"/>
          <w:szCs w:val="22"/>
        </w:rPr>
        <w:t xml:space="preserve"> Edmund Thomas (Durham)</w:t>
      </w:r>
      <w:r w:rsidR="00AD33D2" w:rsidRPr="00DB2972">
        <w:rPr>
          <w:rFonts w:ascii="Times New Roman" w:hAnsi="Times New Roman" w:cs="Times New Roman"/>
          <w:bCs/>
          <w:color w:val="000000"/>
          <w:sz w:val="22"/>
          <w:szCs w:val="22"/>
        </w:rPr>
        <w:t xml:space="preserve"> </w:t>
      </w:r>
      <w:r w:rsidR="00795F0A" w:rsidRPr="00DB2972">
        <w:rPr>
          <w:rFonts w:ascii="Times New Roman" w:hAnsi="Times New Roman" w:cs="Times New Roman"/>
          <w:bCs/>
          <w:color w:val="000000"/>
          <w:sz w:val="22"/>
          <w:szCs w:val="22"/>
        </w:rPr>
        <w:t>Ruth Westgate (Cardiff),</w:t>
      </w:r>
      <w:r w:rsidR="00AD33D2" w:rsidRPr="00DB2972">
        <w:rPr>
          <w:rFonts w:ascii="Times New Roman" w:hAnsi="Times New Roman" w:cs="Times New Roman"/>
          <w:bCs/>
          <w:color w:val="000000"/>
          <w:sz w:val="22"/>
          <w:szCs w:val="22"/>
        </w:rPr>
        <w:t xml:space="preserve"> </w:t>
      </w:r>
      <w:r w:rsidR="0054416B" w:rsidRPr="00DB2972">
        <w:rPr>
          <w:rFonts w:ascii="Times New Roman" w:hAnsi="Times New Roman" w:cs="Times New Roman"/>
          <w:bCs/>
          <w:color w:val="000000"/>
          <w:sz w:val="22"/>
          <w:szCs w:val="22"/>
        </w:rPr>
        <w:t>Greg Woolf (</w:t>
      </w:r>
      <w:r w:rsidR="00BF1F38" w:rsidRPr="00DB2972">
        <w:rPr>
          <w:rFonts w:ascii="Times New Roman" w:hAnsi="Times New Roman" w:cs="Times New Roman"/>
          <w:bCs/>
          <w:color w:val="000000"/>
          <w:sz w:val="22"/>
          <w:szCs w:val="22"/>
        </w:rPr>
        <w:t>ICS</w:t>
      </w:r>
      <w:r w:rsidR="0054416B" w:rsidRPr="00DB2972">
        <w:rPr>
          <w:rFonts w:ascii="Times New Roman" w:hAnsi="Times New Roman" w:cs="Times New Roman"/>
          <w:bCs/>
          <w:color w:val="000000"/>
          <w:sz w:val="22"/>
          <w:szCs w:val="22"/>
        </w:rPr>
        <w:t>, chair)</w:t>
      </w:r>
      <w:r w:rsidR="00F7185A" w:rsidRPr="00DB2972">
        <w:rPr>
          <w:rFonts w:ascii="Times New Roman" w:hAnsi="Times New Roman" w:cs="Times New Roman"/>
          <w:bCs/>
          <w:color w:val="000000"/>
          <w:sz w:val="22"/>
          <w:szCs w:val="22"/>
        </w:rPr>
        <w:t>; Katherine McDonald (Exeter), by invitation for item 2.</w:t>
      </w:r>
    </w:p>
    <w:p w:rsidR="001E23F5" w:rsidRPr="00DB2972" w:rsidRDefault="001E23F5" w:rsidP="004B781A">
      <w:pPr>
        <w:widowControl w:val="0"/>
        <w:tabs>
          <w:tab w:val="left" w:pos="360"/>
        </w:tabs>
        <w:autoSpaceDE w:val="0"/>
        <w:autoSpaceDN w:val="0"/>
        <w:adjustRightInd w:val="0"/>
        <w:rPr>
          <w:rFonts w:ascii="Times New Roman" w:hAnsi="Times New Roman" w:cs="Times New Roman"/>
          <w:b/>
          <w:bCs/>
          <w:color w:val="000000"/>
          <w:sz w:val="22"/>
          <w:szCs w:val="22"/>
        </w:rPr>
      </w:pPr>
    </w:p>
    <w:p w:rsidR="00F7185A" w:rsidRPr="00DB2972" w:rsidRDefault="00DC6963" w:rsidP="004B781A">
      <w:pPr>
        <w:widowControl w:val="0"/>
        <w:tabs>
          <w:tab w:val="left" w:pos="360"/>
        </w:tabs>
        <w:autoSpaceDE w:val="0"/>
        <w:autoSpaceDN w:val="0"/>
        <w:adjustRightInd w:val="0"/>
        <w:rPr>
          <w:rFonts w:ascii="Times New Roman" w:hAnsi="Times New Roman" w:cs="Times New Roman"/>
          <w:bCs/>
          <w:color w:val="000000"/>
          <w:sz w:val="22"/>
          <w:szCs w:val="22"/>
        </w:rPr>
      </w:pPr>
      <w:r w:rsidRPr="00DB2972">
        <w:rPr>
          <w:rFonts w:ascii="Times New Roman" w:hAnsi="Times New Roman" w:cs="Times New Roman"/>
          <w:b/>
          <w:bCs/>
          <w:color w:val="000000"/>
          <w:sz w:val="22"/>
          <w:szCs w:val="22"/>
        </w:rPr>
        <w:t>Apologies for Absence</w:t>
      </w:r>
      <w:r w:rsidR="0081099B" w:rsidRPr="00DB2972">
        <w:rPr>
          <w:rFonts w:ascii="Times New Roman" w:hAnsi="Times New Roman" w:cs="Times New Roman"/>
          <w:b/>
          <w:bCs/>
          <w:color w:val="000000"/>
          <w:sz w:val="22"/>
          <w:szCs w:val="22"/>
        </w:rPr>
        <w:t xml:space="preserve"> </w:t>
      </w:r>
      <w:r w:rsidR="0081099B" w:rsidRPr="00DB2972">
        <w:rPr>
          <w:rFonts w:ascii="Times New Roman" w:hAnsi="Times New Roman" w:cs="Times New Roman"/>
          <w:bCs/>
          <w:color w:val="000000"/>
          <w:sz w:val="22"/>
          <w:szCs w:val="22"/>
        </w:rPr>
        <w:t>were received from</w:t>
      </w:r>
      <w:r w:rsidR="00795F0A" w:rsidRPr="00DB2972">
        <w:rPr>
          <w:rFonts w:ascii="Times New Roman" w:hAnsi="Times New Roman" w:cs="Times New Roman"/>
          <w:bCs/>
          <w:color w:val="000000"/>
          <w:sz w:val="22"/>
          <w:szCs w:val="22"/>
        </w:rPr>
        <w:t xml:space="preserve"> </w:t>
      </w:r>
      <w:r w:rsidR="00D14C48">
        <w:rPr>
          <w:rFonts w:ascii="Times New Roman" w:hAnsi="Times New Roman" w:cs="Times New Roman"/>
          <w:bCs/>
          <w:color w:val="000000"/>
          <w:sz w:val="22"/>
          <w:szCs w:val="22"/>
        </w:rPr>
        <w:t xml:space="preserve">James Clackson (Cambridge), </w:t>
      </w:r>
      <w:bookmarkStart w:id="0" w:name="_GoBack"/>
      <w:bookmarkEnd w:id="0"/>
      <w:r w:rsidR="00F7185A" w:rsidRPr="00DB2972">
        <w:rPr>
          <w:rFonts w:ascii="Times New Roman" w:hAnsi="Times New Roman" w:cs="Times New Roman"/>
          <w:bCs/>
          <w:color w:val="000000"/>
          <w:sz w:val="22"/>
          <w:szCs w:val="22"/>
        </w:rPr>
        <w:t xml:space="preserve">Susan </w:t>
      </w:r>
      <w:proofErr w:type="spellStart"/>
      <w:r w:rsidR="00F7185A" w:rsidRPr="00DB2972">
        <w:rPr>
          <w:rFonts w:ascii="Times New Roman" w:hAnsi="Times New Roman" w:cs="Times New Roman"/>
          <w:bCs/>
          <w:color w:val="000000"/>
          <w:sz w:val="22"/>
          <w:szCs w:val="22"/>
        </w:rPr>
        <w:t>Deacy</w:t>
      </w:r>
      <w:proofErr w:type="spellEnd"/>
      <w:r w:rsidR="00F7185A" w:rsidRPr="00DB2972">
        <w:rPr>
          <w:rFonts w:ascii="Times New Roman" w:hAnsi="Times New Roman" w:cs="Times New Roman"/>
          <w:bCs/>
          <w:color w:val="000000"/>
          <w:sz w:val="22"/>
          <w:szCs w:val="22"/>
        </w:rPr>
        <w:t xml:space="preserve"> (Roehampton), Elena </w:t>
      </w:r>
      <w:proofErr w:type="spellStart"/>
      <w:r w:rsidR="00F7185A" w:rsidRPr="00DB2972">
        <w:rPr>
          <w:rFonts w:ascii="Times New Roman" w:hAnsi="Times New Roman" w:cs="Times New Roman"/>
          <w:bCs/>
          <w:color w:val="000000"/>
          <w:sz w:val="22"/>
          <w:szCs w:val="22"/>
        </w:rPr>
        <w:t>Isayev</w:t>
      </w:r>
      <w:proofErr w:type="spellEnd"/>
      <w:r w:rsidR="00F7185A" w:rsidRPr="00DB2972">
        <w:rPr>
          <w:rFonts w:ascii="Times New Roman" w:hAnsi="Times New Roman" w:cs="Times New Roman"/>
          <w:bCs/>
          <w:color w:val="000000"/>
          <w:sz w:val="22"/>
          <w:szCs w:val="22"/>
        </w:rPr>
        <w:t xml:space="preserve"> (Exeter, Treasurer),</w:t>
      </w:r>
      <w:r w:rsidR="00F7185A" w:rsidRPr="00DB2972">
        <w:rPr>
          <w:sz w:val="22"/>
          <w:szCs w:val="22"/>
        </w:rPr>
        <w:t xml:space="preserve"> </w:t>
      </w:r>
      <w:proofErr w:type="gramStart"/>
      <w:r w:rsidR="00F465CC" w:rsidRPr="00DB2972">
        <w:rPr>
          <w:rFonts w:ascii="Times New Roman" w:hAnsi="Times New Roman" w:cs="Times New Roman"/>
          <w:bCs/>
          <w:color w:val="000000"/>
          <w:sz w:val="22"/>
          <w:szCs w:val="22"/>
        </w:rPr>
        <w:t>Josephine</w:t>
      </w:r>
      <w:proofErr w:type="gramEnd"/>
      <w:r w:rsidR="00F465CC" w:rsidRPr="00DB2972">
        <w:rPr>
          <w:rFonts w:ascii="Times New Roman" w:hAnsi="Times New Roman" w:cs="Times New Roman"/>
          <w:bCs/>
          <w:color w:val="000000"/>
          <w:sz w:val="22"/>
          <w:szCs w:val="22"/>
        </w:rPr>
        <w:t xml:space="preserve"> Quinn (Oxford).</w:t>
      </w:r>
    </w:p>
    <w:p w:rsidR="00211A68" w:rsidRPr="00DB2972" w:rsidRDefault="00211A68" w:rsidP="004B781A">
      <w:pPr>
        <w:widowControl w:val="0"/>
        <w:tabs>
          <w:tab w:val="left" w:pos="360"/>
        </w:tabs>
        <w:autoSpaceDE w:val="0"/>
        <w:autoSpaceDN w:val="0"/>
        <w:adjustRightInd w:val="0"/>
        <w:rPr>
          <w:rFonts w:ascii="Times New Roman" w:hAnsi="Times New Roman" w:cs="Times New Roman"/>
          <w:bCs/>
          <w:color w:val="000000"/>
          <w:sz w:val="22"/>
          <w:szCs w:val="22"/>
        </w:rPr>
      </w:pPr>
    </w:p>
    <w:p w:rsidR="00DC6963" w:rsidRPr="00DB2972" w:rsidRDefault="00DC6963" w:rsidP="004B781A">
      <w:pPr>
        <w:widowControl w:val="0"/>
        <w:numPr>
          <w:ilvl w:val="0"/>
          <w:numId w:val="5"/>
        </w:numPr>
        <w:tabs>
          <w:tab w:val="left" w:pos="360"/>
        </w:tabs>
        <w:autoSpaceDE w:val="0"/>
        <w:autoSpaceDN w:val="0"/>
        <w:adjustRightInd w:val="0"/>
        <w:rPr>
          <w:rFonts w:ascii="Times New Roman" w:hAnsi="Times New Roman" w:cs="Times New Roman"/>
          <w:b/>
          <w:color w:val="000000"/>
          <w:sz w:val="22"/>
          <w:szCs w:val="22"/>
        </w:rPr>
      </w:pPr>
      <w:r w:rsidRPr="00DB2972">
        <w:rPr>
          <w:rFonts w:ascii="Times New Roman" w:hAnsi="Times New Roman" w:cs="Times New Roman"/>
          <w:b/>
          <w:bCs/>
          <w:color w:val="000000"/>
          <w:sz w:val="22"/>
          <w:szCs w:val="22"/>
        </w:rPr>
        <w:t xml:space="preserve">Minutes of </w:t>
      </w:r>
      <w:r w:rsidR="00005537" w:rsidRPr="00DB2972">
        <w:rPr>
          <w:rFonts w:ascii="Times New Roman" w:hAnsi="Times New Roman" w:cs="Times New Roman"/>
          <w:b/>
          <w:bCs/>
          <w:color w:val="000000"/>
          <w:sz w:val="22"/>
          <w:szCs w:val="22"/>
        </w:rPr>
        <w:t>Meeting</w:t>
      </w:r>
      <w:r w:rsidR="009B79E6" w:rsidRPr="00DB2972">
        <w:rPr>
          <w:rFonts w:ascii="Times New Roman" w:hAnsi="Times New Roman" w:cs="Times New Roman"/>
          <w:b/>
          <w:bCs/>
          <w:color w:val="000000"/>
          <w:sz w:val="22"/>
          <w:szCs w:val="22"/>
        </w:rPr>
        <w:t xml:space="preserve"> of </w:t>
      </w:r>
      <w:r w:rsidR="00F7185A" w:rsidRPr="00DB2972">
        <w:rPr>
          <w:rFonts w:ascii="Times New Roman" w:hAnsi="Times New Roman" w:cs="Times New Roman"/>
          <w:b/>
          <w:bCs/>
          <w:color w:val="000000"/>
          <w:sz w:val="22"/>
          <w:szCs w:val="22"/>
        </w:rPr>
        <w:t>21</w:t>
      </w:r>
      <w:r w:rsidR="00F7185A" w:rsidRPr="00DB2972">
        <w:rPr>
          <w:rFonts w:ascii="Times New Roman" w:hAnsi="Times New Roman" w:cs="Times New Roman"/>
          <w:b/>
          <w:bCs/>
          <w:color w:val="000000"/>
          <w:sz w:val="22"/>
          <w:szCs w:val="22"/>
          <w:vertAlign w:val="superscript"/>
        </w:rPr>
        <w:t>st</w:t>
      </w:r>
      <w:r w:rsidR="00F7185A" w:rsidRPr="00DB2972">
        <w:rPr>
          <w:rFonts w:ascii="Times New Roman" w:hAnsi="Times New Roman" w:cs="Times New Roman"/>
          <w:b/>
          <w:bCs/>
          <w:color w:val="000000"/>
          <w:sz w:val="22"/>
          <w:szCs w:val="22"/>
        </w:rPr>
        <w:t xml:space="preserve"> January 2017</w:t>
      </w:r>
    </w:p>
    <w:p w:rsidR="00800C63" w:rsidRPr="00DB2972" w:rsidRDefault="005E5C24" w:rsidP="004B781A">
      <w:pPr>
        <w:widowControl w:val="0"/>
        <w:tabs>
          <w:tab w:val="left" w:pos="360"/>
        </w:tabs>
        <w:autoSpaceDE w:val="0"/>
        <w:autoSpaceDN w:val="0"/>
        <w:adjustRightInd w:val="0"/>
        <w:ind w:left="720"/>
        <w:rPr>
          <w:rFonts w:ascii="Times New Roman" w:hAnsi="Times New Roman" w:cs="Times New Roman"/>
          <w:bCs/>
          <w:color w:val="000000"/>
          <w:sz w:val="22"/>
          <w:szCs w:val="22"/>
        </w:rPr>
      </w:pPr>
      <w:r w:rsidRPr="00DB2972">
        <w:rPr>
          <w:rFonts w:ascii="Times New Roman" w:hAnsi="Times New Roman" w:cs="Times New Roman"/>
          <w:bCs/>
          <w:color w:val="000000"/>
          <w:sz w:val="22"/>
          <w:szCs w:val="22"/>
        </w:rPr>
        <w:t xml:space="preserve">These were </w:t>
      </w:r>
      <w:r w:rsidRPr="00DB2972">
        <w:rPr>
          <w:rFonts w:ascii="Times New Roman" w:hAnsi="Times New Roman" w:cs="Times New Roman"/>
          <w:bCs/>
          <w:i/>
          <w:color w:val="000000"/>
          <w:sz w:val="22"/>
          <w:szCs w:val="22"/>
        </w:rPr>
        <w:t>accepted</w:t>
      </w:r>
      <w:r w:rsidR="00373A70" w:rsidRPr="00DB2972">
        <w:rPr>
          <w:rFonts w:ascii="Times New Roman" w:hAnsi="Times New Roman" w:cs="Times New Roman"/>
          <w:bCs/>
          <w:color w:val="000000"/>
          <w:sz w:val="22"/>
          <w:szCs w:val="22"/>
        </w:rPr>
        <w:t>.</w:t>
      </w:r>
    </w:p>
    <w:p w:rsidR="005E5C24" w:rsidRPr="00DB2972" w:rsidRDefault="005E5C24" w:rsidP="004B781A">
      <w:pPr>
        <w:widowControl w:val="0"/>
        <w:tabs>
          <w:tab w:val="left" w:pos="360"/>
        </w:tabs>
        <w:autoSpaceDE w:val="0"/>
        <w:autoSpaceDN w:val="0"/>
        <w:adjustRightInd w:val="0"/>
        <w:ind w:left="720"/>
        <w:rPr>
          <w:rFonts w:ascii="Times New Roman" w:hAnsi="Times New Roman" w:cs="Times New Roman"/>
          <w:color w:val="000000"/>
          <w:sz w:val="22"/>
          <w:szCs w:val="22"/>
        </w:rPr>
      </w:pPr>
    </w:p>
    <w:p w:rsidR="00F7185A" w:rsidRPr="00DB2972" w:rsidRDefault="00F7185A" w:rsidP="004B781A">
      <w:pPr>
        <w:widowControl w:val="0"/>
        <w:numPr>
          <w:ilvl w:val="0"/>
          <w:numId w:val="5"/>
        </w:numPr>
        <w:tabs>
          <w:tab w:val="left" w:pos="360"/>
        </w:tabs>
        <w:autoSpaceDE w:val="0"/>
        <w:autoSpaceDN w:val="0"/>
        <w:adjustRightInd w:val="0"/>
        <w:rPr>
          <w:rFonts w:ascii="Times New Roman" w:hAnsi="Times New Roman" w:cs="Times New Roman"/>
          <w:b/>
          <w:bCs/>
          <w:color w:val="000000"/>
          <w:sz w:val="22"/>
          <w:szCs w:val="22"/>
        </w:rPr>
      </w:pPr>
      <w:proofErr w:type="spellStart"/>
      <w:r w:rsidRPr="00DB2972">
        <w:rPr>
          <w:rFonts w:ascii="Times New Roman" w:hAnsi="Times New Roman" w:cs="Times New Roman"/>
          <w:b/>
          <w:bCs/>
          <w:color w:val="000000"/>
          <w:sz w:val="22"/>
          <w:szCs w:val="22"/>
        </w:rPr>
        <w:t>Casualisation</w:t>
      </w:r>
      <w:proofErr w:type="spellEnd"/>
    </w:p>
    <w:p w:rsidR="00073A63" w:rsidRPr="00DB2972" w:rsidRDefault="00F465CC" w:rsidP="00F7185A">
      <w:pPr>
        <w:widowControl w:val="0"/>
        <w:tabs>
          <w:tab w:val="left" w:pos="360"/>
        </w:tabs>
        <w:autoSpaceDE w:val="0"/>
        <w:autoSpaceDN w:val="0"/>
        <w:adjustRightInd w:val="0"/>
        <w:ind w:left="720"/>
        <w:rPr>
          <w:rFonts w:ascii="Times New Roman" w:hAnsi="Times New Roman" w:cs="Times New Roman"/>
          <w:bCs/>
          <w:color w:val="000000"/>
          <w:sz w:val="22"/>
          <w:szCs w:val="22"/>
        </w:rPr>
      </w:pPr>
      <w:r w:rsidRPr="00DB2972">
        <w:rPr>
          <w:rFonts w:ascii="Times New Roman" w:hAnsi="Times New Roman" w:cs="Times New Roman"/>
          <w:bCs/>
          <w:color w:val="000000"/>
          <w:sz w:val="22"/>
          <w:szCs w:val="22"/>
        </w:rPr>
        <w:t>This item</w:t>
      </w:r>
      <w:r w:rsidR="00281A17" w:rsidRPr="00DB2972">
        <w:rPr>
          <w:rFonts w:ascii="Times New Roman" w:hAnsi="Times New Roman" w:cs="Times New Roman"/>
          <w:bCs/>
          <w:color w:val="000000"/>
          <w:sz w:val="22"/>
          <w:szCs w:val="22"/>
        </w:rPr>
        <w:t xml:space="preserve"> had been </w:t>
      </w:r>
      <w:r w:rsidRPr="00DB2972">
        <w:rPr>
          <w:rFonts w:ascii="Times New Roman" w:hAnsi="Times New Roman" w:cs="Times New Roman"/>
          <w:bCs/>
          <w:color w:val="000000"/>
          <w:sz w:val="22"/>
          <w:szCs w:val="22"/>
        </w:rPr>
        <w:t>generat</w:t>
      </w:r>
      <w:r w:rsidR="00281A17" w:rsidRPr="00DB2972">
        <w:rPr>
          <w:rFonts w:ascii="Times New Roman" w:hAnsi="Times New Roman" w:cs="Times New Roman"/>
          <w:bCs/>
          <w:color w:val="000000"/>
          <w:sz w:val="22"/>
          <w:szCs w:val="22"/>
        </w:rPr>
        <w:t xml:space="preserve">ed by </w:t>
      </w:r>
      <w:proofErr w:type="spellStart"/>
      <w:r w:rsidR="00281A17" w:rsidRPr="00DB2972">
        <w:rPr>
          <w:rFonts w:ascii="Times New Roman" w:hAnsi="Times New Roman" w:cs="Times New Roman"/>
          <w:bCs/>
          <w:color w:val="000000"/>
          <w:sz w:val="22"/>
          <w:szCs w:val="22"/>
        </w:rPr>
        <w:t>Dr.</w:t>
      </w:r>
      <w:proofErr w:type="spellEnd"/>
      <w:r w:rsidR="00281A17" w:rsidRPr="00DB2972">
        <w:rPr>
          <w:rFonts w:ascii="Times New Roman" w:hAnsi="Times New Roman" w:cs="Times New Roman"/>
          <w:bCs/>
          <w:color w:val="000000"/>
          <w:sz w:val="22"/>
          <w:szCs w:val="22"/>
        </w:rPr>
        <w:t xml:space="preserve"> McDonald’s article in the most recent CUCD Bulletin. </w:t>
      </w:r>
      <w:proofErr w:type="spellStart"/>
      <w:r w:rsidR="00281A17" w:rsidRPr="00DB2972">
        <w:rPr>
          <w:rFonts w:ascii="Times New Roman" w:hAnsi="Times New Roman" w:cs="Times New Roman"/>
          <w:bCs/>
          <w:color w:val="000000"/>
          <w:sz w:val="22"/>
          <w:szCs w:val="22"/>
        </w:rPr>
        <w:t>Dr.</w:t>
      </w:r>
      <w:proofErr w:type="spellEnd"/>
      <w:r w:rsidR="00281A17" w:rsidRPr="00DB2972">
        <w:rPr>
          <w:rFonts w:ascii="Times New Roman" w:hAnsi="Times New Roman" w:cs="Times New Roman"/>
          <w:bCs/>
          <w:color w:val="000000"/>
          <w:sz w:val="22"/>
          <w:szCs w:val="22"/>
        </w:rPr>
        <w:t xml:space="preserve"> McDonald explained the background to the research which had been presented in the </w:t>
      </w:r>
      <w:r w:rsidR="00281A17" w:rsidRPr="00DB2972">
        <w:rPr>
          <w:rFonts w:ascii="Times New Roman" w:hAnsi="Times New Roman" w:cs="Times New Roman"/>
          <w:bCs/>
          <w:i/>
          <w:color w:val="000000"/>
          <w:sz w:val="22"/>
          <w:szCs w:val="22"/>
        </w:rPr>
        <w:t>Bulletin</w:t>
      </w:r>
      <w:r w:rsidR="00281A17" w:rsidRPr="00DB2972">
        <w:rPr>
          <w:rFonts w:ascii="Times New Roman" w:hAnsi="Times New Roman" w:cs="Times New Roman"/>
          <w:bCs/>
          <w:color w:val="000000"/>
          <w:sz w:val="22"/>
          <w:szCs w:val="22"/>
        </w:rPr>
        <w:t xml:space="preserve"> and noted courses of action that might be possible</w:t>
      </w:r>
      <w:r w:rsidRPr="00DB2972">
        <w:rPr>
          <w:rFonts w:ascii="Times New Roman" w:hAnsi="Times New Roman" w:cs="Times New Roman"/>
          <w:bCs/>
          <w:color w:val="000000"/>
          <w:sz w:val="22"/>
          <w:szCs w:val="22"/>
        </w:rPr>
        <w:t xml:space="preserve"> to implement</w:t>
      </w:r>
      <w:r w:rsidR="00281A17" w:rsidRPr="00DB2972">
        <w:rPr>
          <w:rFonts w:ascii="Times New Roman" w:hAnsi="Times New Roman" w:cs="Times New Roman"/>
          <w:bCs/>
          <w:color w:val="000000"/>
          <w:sz w:val="22"/>
          <w:szCs w:val="22"/>
        </w:rPr>
        <w:t xml:space="preserve"> at departmental level to mitigate the effects of zero-hours and short-term contracts</w:t>
      </w:r>
      <w:r w:rsidRPr="00DB2972">
        <w:rPr>
          <w:rFonts w:ascii="Times New Roman" w:hAnsi="Times New Roman" w:cs="Times New Roman"/>
          <w:bCs/>
          <w:color w:val="000000"/>
          <w:sz w:val="22"/>
          <w:szCs w:val="22"/>
        </w:rPr>
        <w:t>; much in this area was determined however by universities’ policies</w:t>
      </w:r>
      <w:r w:rsidR="00281A17" w:rsidRPr="00DB2972">
        <w:rPr>
          <w:rFonts w:ascii="Times New Roman" w:hAnsi="Times New Roman" w:cs="Times New Roman"/>
          <w:bCs/>
          <w:color w:val="000000"/>
          <w:sz w:val="22"/>
          <w:szCs w:val="22"/>
        </w:rPr>
        <w:t>.</w:t>
      </w:r>
      <w:r w:rsidR="00073A63" w:rsidRPr="00DB2972">
        <w:rPr>
          <w:rFonts w:ascii="Times New Roman" w:hAnsi="Times New Roman" w:cs="Times New Roman"/>
          <w:bCs/>
          <w:color w:val="000000"/>
          <w:sz w:val="22"/>
          <w:szCs w:val="22"/>
        </w:rPr>
        <w:t xml:space="preserve"> It was </w:t>
      </w:r>
      <w:r w:rsidR="00073A63" w:rsidRPr="00DB2972">
        <w:rPr>
          <w:rFonts w:ascii="Times New Roman" w:hAnsi="Times New Roman" w:cs="Times New Roman"/>
          <w:bCs/>
          <w:i/>
          <w:color w:val="000000"/>
          <w:sz w:val="22"/>
          <w:szCs w:val="22"/>
        </w:rPr>
        <w:t>agreed</w:t>
      </w:r>
      <w:r w:rsidR="00073A63" w:rsidRPr="00DB2972">
        <w:rPr>
          <w:rFonts w:ascii="Times New Roman" w:hAnsi="Times New Roman" w:cs="Times New Roman"/>
          <w:bCs/>
          <w:color w:val="000000"/>
          <w:sz w:val="22"/>
          <w:szCs w:val="22"/>
        </w:rPr>
        <w:t xml:space="preserve"> that Professors Woolf and Steel would draft a new protocol around f</w:t>
      </w:r>
      <w:r w:rsidRPr="00DB2972">
        <w:rPr>
          <w:rFonts w:ascii="Times New Roman" w:hAnsi="Times New Roman" w:cs="Times New Roman"/>
          <w:bCs/>
          <w:color w:val="000000"/>
          <w:sz w:val="22"/>
          <w:szCs w:val="22"/>
        </w:rPr>
        <w:t>r</w:t>
      </w:r>
      <w:r w:rsidR="00073A63" w:rsidRPr="00DB2972">
        <w:rPr>
          <w:rFonts w:ascii="Times New Roman" w:hAnsi="Times New Roman" w:cs="Times New Roman"/>
          <w:bCs/>
          <w:color w:val="000000"/>
          <w:sz w:val="22"/>
          <w:szCs w:val="22"/>
        </w:rPr>
        <w:t xml:space="preserve">actional and temporary posts for </w:t>
      </w:r>
      <w:r w:rsidR="00D169E4" w:rsidRPr="00DB2972">
        <w:rPr>
          <w:rFonts w:ascii="Times New Roman" w:hAnsi="Times New Roman" w:cs="Times New Roman"/>
          <w:bCs/>
          <w:color w:val="000000"/>
          <w:sz w:val="22"/>
          <w:szCs w:val="22"/>
        </w:rPr>
        <w:t xml:space="preserve">initial </w:t>
      </w:r>
      <w:r w:rsidR="00073A63" w:rsidRPr="00DB2972">
        <w:rPr>
          <w:rFonts w:ascii="Times New Roman" w:hAnsi="Times New Roman" w:cs="Times New Roman"/>
          <w:bCs/>
          <w:color w:val="000000"/>
          <w:sz w:val="22"/>
          <w:szCs w:val="22"/>
        </w:rPr>
        <w:t>di</w:t>
      </w:r>
      <w:r w:rsidR="00D169E4" w:rsidRPr="00DB2972">
        <w:rPr>
          <w:rFonts w:ascii="Times New Roman" w:hAnsi="Times New Roman" w:cs="Times New Roman"/>
          <w:bCs/>
          <w:color w:val="000000"/>
          <w:sz w:val="22"/>
          <w:szCs w:val="22"/>
        </w:rPr>
        <w:t>scussion at Council in November and development and finalisation thereafter, depending on progress.</w:t>
      </w:r>
      <w:r w:rsidR="00DB2972" w:rsidRPr="00DB2972">
        <w:rPr>
          <w:rFonts w:ascii="Times New Roman" w:hAnsi="Times New Roman" w:cs="Times New Roman"/>
          <w:bCs/>
          <w:color w:val="000000"/>
          <w:sz w:val="22"/>
          <w:szCs w:val="22"/>
        </w:rPr>
        <w:t xml:space="preserve"> SC thanked </w:t>
      </w:r>
      <w:proofErr w:type="spellStart"/>
      <w:r w:rsidR="00DB2972" w:rsidRPr="00DB2972">
        <w:rPr>
          <w:rFonts w:ascii="Times New Roman" w:hAnsi="Times New Roman" w:cs="Times New Roman"/>
          <w:bCs/>
          <w:color w:val="000000"/>
          <w:sz w:val="22"/>
          <w:szCs w:val="22"/>
        </w:rPr>
        <w:t>Dr.</w:t>
      </w:r>
      <w:proofErr w:type="spellEnd"/>
      <w:r w:rsidR="00DB2972" w:rsidRPr="00DB2972">
        <w:rPr>
          <w:rFonts w:ascii="Times New Roman" w:hAnsi="Times New Roman" w:cs="Times New Roman"/>
          <w:bCs/>
          <w:color w:val="000000"/>
          <w:sz w:val="22"/>
          <w:szCs w:val="22"/>
        </w:rPr>
        <w:t xml:space="preserve"> McDonald for highlighting the issue and for her research on it.</w:t>
      </w:r>
    </w:p>
    <w:p w:rsidR="00F7185A" w:rsidRPr="00DB2972" w:rsidRDefault="00073A63" w:rsidP="00073A63">
      <w:pPr>
        <w:widowControl w:val="0"/>
        <w:tabs>
          <w:tab w:val="left" w:pos="360"/>
        </w:tabs>
        <w:autoSpaceDE w:val="0"/>
        <w:autoSpaceDN w:val="0"/>
        <w:adjustRightInd w:val="0"/>
        <w:ind w:left="720"/>
        <w:jc w:val="right"/>
        <w:rPr>
          <w:rFonts w:ascii="Times New Roman" w:hAnsi="Times New Roman" w:cs="Times New Roman"/>
          <w:bCs/>
          <w:color w:val="000000"/>
          <w:sz w:val="22"/>
          <w:szCs w:val="22"/>
        </w:rPr>
      </w:pPr>
      <w:r w:rsidRPr="00DB2972">
        <w:rPr>
          <w:rFonts w:ascii="Times New Roman" w:hAnsi="Times New Roman" w:cs="Times New Roman"/>
          <w:b/>
          <w:bCs/>
          <w:color w:val="000000"/>
          <w:sz w:val="22"/>
          <w:szCs w:val="22"/>
        </w:rPr>
        <w:t>Action: GW, CS</w:t>
      </w:r>
      <w:r w:rsidR="00281A17" w:rsidRPr="00DB2972">
        <w:rPr>
          <w:rFonts w:ascii="Times New Roman" w:hAnsi="Times New Roman" w:cs="Times New Roman"/>
          <w:bCs/>
          <w:color w:val="000000"/>
          <w:sz w:val="22"/>
          <w:szCs w:val="22"/>
        </w:rPr>
        <w:t xml:space="preserve"> </w:t>
      </w:r>
    </w:p>
    <w:p w:rsidR="00800C63" w:rsidRPr="00DB2972" w:rsidRDefault="00D73E2A" w:rsidP="004B781A">
      <w:pPr>
        <w:widowControl w:val="0"/>
        <w:numPr>
          <w:ilvl w:val="0"/>
          <w:numId w:val="5"/>
        </w:numPr>
        <w:tabs>
          <w:tab w:val="left" w:pos="360"/>
        </w:tabs>
        <w:autoSpaceDE w:val="0"/>
        <w:autoSpaceDN w:val="0"/>
        <w:adjustRightInd w:val="0"/>
        <w:rPr>
          <w:rFonts w:ascii="Times New Roman" w:hAnsi="Times New Roman" w:cs="Times New Roman"/>
          <w:b/>
          <w:bCs/>
          <w:color w:val="000000"/>
          <w:sz w:val="22"/>
          <w:szCs w:val="22"/>
        </w:rPr>
      </w:pPr>
      <w:r w:rsidRPr="00DB2972">
        <w:rPr>
          <w:rFonts w:ascii="Times New Roman" w:hAnsi="Times New Roman" w:cs="Times New Roman"/>
          <w:b/>
          <w:bCs/>
          <w:color w:val="000000"/>
          <w:sz w:val="22"/>
          <w:szCs w:val="22"/>
        </w:rPr>
        <w:t>Matters Arising</w:t>
      </w:r>
    </w:p>
    <w:p w:rsidR="00CF65B3" w:rsidRPr="00DB2972" w:rsidRDefault="00DA0444" w:rsidP="004B781A">
      <w:pPr>
        <w:pStyle w:val="ListParagraph"/>
        <w:spacing w:after="0"/>
        <w:rPr>
          <w:rFonts w:ascii="Times New Roman" w:hAnsi="Times New Roman" w:cs="Times New Roman"/>
        </w:rPr>
      </w:pPr>
      <w:proofErr w:type="spellStart"/>
      <w:r w:rsidRPr="00DB2972">
        <w:rPr>
          <w:rFonts w:ascii="Times New Roman" w:hAnsi="Times New Roman" w:cs="Times New Roman"/>
        </w:rPr>
        <w:t>Dr.</w:t>
      </w:r>
      <w:proofErr w:type="spellEnd"/>
      <w:r w:rsidRPr="00DB2972">
        <w:rPr>
          <w:rFonts w:ascii="Times New Roman" w:hAnsi="Times New Roman" w:cs="Times New Roman"/>
        </w:rPr>
        <w:t xml:space="preserve"> Marshall reported </w:t>
      </w:r>
      <w:r w:rsidR="00F465CC" w:rsidRPr="00DB2972">
        <w:rPr>
          <w:rFonts w:ascii="Times New Roman" w:hAnsi="Times New Roman" w:cs="Times New Roman"/>
        </w:rPr>
        <w:t>on progress in gathering s</w:t>
      </w:r>
      <w:r w:rsidRPr="00DB2972">
        <w:rPr>
          <w:rFonts w:ascii="Times New Roman" w:hAnsi="Times New Roman" w:cs="Times New Roman"/>
        </w:rPr>
        <w:t>tatistics</w:t>
      </w:r>
      <w:r w:rsidR="00F465CC" w:rsidRPr="00DB2972">
        <w:rPr>
          <w:rFonts w:ascii="Times New Roman" w:hAnsi="Times New Roman" w:cs="Times New Roman"/>
        </w:rPr>
        <w:t xml:space="preserve"> and noted that the new question on gender appeared to be easier to answer for staff than for students; it would certainly be possible to report on gender and staff in this year’s statistics.</w:t>
      </w:r>
      <w:r w:rsidRPr="00DB2972">
        <w:rPr>
          <w:rFonts w:ascii="Times New Roman" w:hAnsi="Times New Roman" w:cs="Times New Roman"/>
        </w:rPr>
        <w:t xml:space="preserve"> </w:t>
      </w:r>
    </w:p>
    <w:p w:rsidR="00073A63" w:rsidRPr="00DB2972" w:rsidRDefault="00073A63" w:rsidP="004B781A">
      <w:pPr>
        <w:pStyle w:val="ListParagraph"/>
        <w:spacing w:after="0"/>
        <w:rPr>
          <w:rFonts w:ascii="Times New Roman" w:hAnsi="Times New Roman" w:cs="Times New Roman"/>
        </w:rPr>
      </w:pPr>
    </w:p>
    <w:p w:rsidR="001C15F9" w:rsidRPr="00DB2972" w:rsidRDefault="00167864" w:rsidP="004B781A">
      <w:pPr>
        <w:widowControl w:val="0"/>
        <w:numPr>
          <w:ilvl w:val="0"/>
          <w:numId w:val="5"/>
        </w:numPr>
        <w:tabs>
          <w:tab w:val="left" w:pos="360"/>
        </w:tabs>
        <w:autoSpaceDE w:val="0"/>
        <w:autoSpaceDN w:val="0"/>
        <w:adjustRightInd w:val="0"/>
        <w:rPr>
          <w:rFonts w:ascii="Times New Roman" w:hAnsi="Times New Roman" w:cs="Times New Roman"/>
          <w:b/>
          <w:bCs/>
          <w:color w:val="000000"/>
          <w:sz w:val="22"/>
          <w:szCs w:val="22"/>
        </w:rPr>
      </w:pPr>
      <w:r w:rsidRPr="00DB2972">
        <w:rPr>
          <w:rFonts w:ascii="Times New Roman" w:hAnsi="Times New Roman" w:cs="Times New Roman"/>
          <w:b/>
          <w:bCs/>
          <w:color w:val="000000"/>
          <w:sz w:val="22"/>
          <w:szCs w:val="22"/>
        </w:rPr>
        <w:t>Chair’s Report</w:t>
      </w:r>
    </w:p>
    <w:p w:rsidR="00E56E94" w:rsidRPr="00DB2972" w:rsidRDefault="00A5112A" w:rsidP="0010280A">
      <w:pPr>
        <w:ind w:left="720"/>
        <w:rPr>
          <w:rFonts w:ascii="Times New Roman" w:hAnsi="Times New Roman" w:cs="Times New Roman"/>
          <w:sz w:val="22"/>
          <w:szCs w:val="22"/>
        </w:rPr>
      </w:pPr>
      <w:r w:rsidRPr="00DB2972">
        <w:rPr>
          <w:rFonts w:ascii="Times New Roman" w:hAnsi="Times New Roman" w:cs="Times New Roman"/>
          <w:sz w:val="22"/>
          <w:szCs w:val="22"/>
        </w:rPr>
        <w:t xml:space="preserve">Professor Woolf </w:t>
      </w:r>
      <w:r w:rsidR="00F465CC" w:rsidRPr="00DB2972">
        <w:rPr>
          <w:rFonts w:ascii="Times New Roman" w:hAnsi="Times New Roman" w:cs="Times New Roman"/>
          <w:sz w:val="22"/>
          <w:szCs w:val="22"/>
        </w:rPr>
        <w:t>noted</w:t>
      </w:r>
      <w:r w:rsidRPr="00DB2972">
        <w:rPr>
          <w:rFonts w:ascii="Times New Roman" w:hAnsi="Times New Roman" w:cs="Times New Roman"/>
          <w:sz w:val="22"/>
          <w:szCs w:val="22"/>
        </w:rPr>
        <w:t xml:space="preserve"> his report in the latest </w:t>
      </w:r>
      <w:r w:rsidRPr="00DB2972">
        <w:rPr>
          <w:rFonts w:ascii="Times New Roman" w:hAnsi="Times New Roman" w:cs="Times New Roman"/>
          <w:i/>
          <w:sz w:val="22"/>
          <w:szCs w:val="22"/>
        </w:rPr>
        <w:t>Bull</w:t>
      </w:r>
      <w:r w:rsidR="00F465CC" w:rsidRPr="00DB2972">
        <w:rPr>
          <w:rFonts w:ascii="Times New Roman" w:hAnsi="Times New Roman" w:cs="Times New Roman"/>
          <w:i/>
          <w:sz w:val="22"/>
          <w:szCs w:val="22"/>
        </w:rPr>
        <w:t>etin</w:t>
      </w:r>
      <w:r w:rsidRPr="00DB2972">
        <w:rPr>
          <w:rFonts w:ascii="Times New Roman" w:hAnsi="Times New Roman" w:cs="Times New Roman"/>
          <w:sz w:val="22"/>
          <w:szCs w:val="22"/>
        </w:rPr>
        <w:t xml:space="preserve">. </w:t>
      </w:r>
      <w:r w:rsidR="00F465CC" w:rsidRPr="00DB2972">
        <w:rPr>
          <w:rFonts w:ascii="Times New Roman" w:hAnsi="Times New Roman" w:cs="Times New Roman"/>
          <w:sz w:val="22"/>
          <w:szCs w:val="22"/>
        </w:rPr>
        <w:t xml:space="preserve">Although arrangements for </w:t>
      </w:r>
      <w:r w:rsidRPr="00DB2972">
        <w:rPr>
          <w:rFonts w:ascii="Times New Roman" w:hAnsi="Times New Roman" w:cs="Times New Roman"/>
          <w:sz w:val="22"/>
          <w:szCs w:val="22"/>
        </w:rPr>
        <w:t xml:space="preserve">REF </w:t>
      </w:r>
      <w:r w:rsidR="00F465CC" w:rsidRPr="00DB2972">
        <w:rPr>
          <w:rFonts w:ascii="Times New Roman" w:hAnsi="Times New Roman" w:cs="Times New Roman"/>
          <w:sz w:val="22"/>
          <w:szCs w:val="22"/>
        </w:rPr>
        <w:t>2021 remain to be finalised, the broad outlines are clear and the process for appointing sub-panel chairs i</w:t>
      </w:r>
      <w:r w:rsidR="00DB2972" w:rsidRPr="00DB2972">
        <w:rPr>
          <w:rFonts w:ascii="Times New Roman" w:hAnsi="Times New Roman" w:cs="Times New Roman"/>
          <w:sz w:val="22"/>
          <w:szCs w:val="22"/>
        </w:rPr>
        <w:t>s in progress (see below, item 7</w:t>
      </w:r>
      <w:proofErr w:type="gramStart"/>
      <w:r w:rsidR="00F465CC" w:rsidRPr="00DB2972">
        <w:rPr>
          <w:rFonts w:ascii="Times New Roman" w:hAnsi="Times New Roman" w:cs="Times New Roman"/>
          <w:sz w:val="22"/>
          <w:szCs w:val="22"/>
        </w:rPr>
        <w:t xml:space="preserve">) </w:t>
      </w:r>
      <w:r w:rsidRPr="00DB2972">
        <w:rPr>
          <w:rFonts w:ascii="Times New Roman" w:hAnsi="Times New Roman" w:cs="Times New Roman"/>
          <w:sz w:val="22"/>
          <w:szCs w:val="22"/>
        </w:rPr>
        <w:t>.</w:t>
      </w:r>
      <w:proofErr w:type="gramEnd"/>
      <w:r w:rsidR="00F465CC" w:rsidRPr="00DB2972">
        <w:rPr>
          <w:rFonts w:ascii="Times New Roman" w:hAnsi="Times New Roman" w:cs="Times New Roman"/>
          <w:sz w:val="22"/>
          <w:szCs w:val="22"/>
        </w:rPr>
        <w:t xml:space="preserve"> The parameters for</w:t>
      </w:r>
      <w:r w:rsidRPr="00DB2972">
        <w:rPr>
          <w:rFonts w:ascii="Times New Roman" w:hAnsi="Times New Roman" w:cs="Times New Roman"/>
          <w:sz w:val="22"/>
          <w:szCs w:val="22"/>
        </w:rPr>
        <w:t xml:space="preserve"> </w:t>
      </w:r>
      <w:r w:rsidR="00F465CC" w:rsidRPr="00DB2972">
        <w:rPr>
          <w:rFonts w:ascii="Times New Roman" w:hAnsi="Times New Roman" w:cs="Times New Roman"/>
          <w:sz w:val="22"/>
          <w:szCs w:val="22"/>
        </w:rPr>
        <w:t xml:space="preserve">disciplinary </w:t>
      </w:r>
      <w:r w:rsidRPr="00DB2972">
        <w:rPr>
          <w:rFonts w:ascii="Times New Roman" w:hAnsi="Times New Roman" w:cs="Times New Roman"/>
          <w:sz w:val="22"/>
          <w:szCs w:val="22"/>
        </w:rPr>
        <w:t>TEF</w:t>
      </w:r>
      <w:r w:rsidR="00F465CC" w:rsidRPr="00DB2972">
        <w:rPr>
          <w:rFonts w:ascii="Times New Roman" w:hAnsi="Times New Roman" w:cs="Times New Roman"/>
          <w:sz w:val="22"/>
          <w:szCs w:val="22"/>
        </w:rPr>
        <w:t xml:space="preserve"> were much less clear. It looked however as </w:t>
      </w:r>
      <w:r w:rsidRPr="00DB2972">
        <w:rPr>
          <w:rFonts w:ascii="Times New Roman" w:hAnsi="Times New Roman" w:cs="Times New Roman"/>
          <w:sz w:val="22"/>
          <w:szCs w:val="22"/>
        </w:rPr>
        <w:t>though Classics w</w:t>
      </w:r>
      <w:r w:rsidR="00F465CC" w:rsidRPr="00DB2972">
        <w:rPr>
          <w:rFonts w:ascii="Times New Roman" w:hAnsi="Times New Roman" w:cs="Times New Roman"/>
          <w:sz w:val="22"/>
          <w:szCs w:val="22"/>
        </w:rPr>
        <w:t>as to be included with linguistics and so care would be needed to ensure that TEF covered all the areas in which Classics taught.</w:t>
      </w:r>
    </w:p>
    <w:p w:rsidR="00A5112A" w:rsidRPr="00DB2972" w:rsidRDefault="00F465CC" w:rsidP="0010280A">
      <w:pPr>
        <w:ind w:left="720"/>
        <w:rPr>
          <w:rFonts w:ascii="Times New Roman" w:hAnsi="Times New Roman" w:cs="Times New Roman"/>
          <w:sz w:val="22"/>
          <w:szCs w:val="22"/>
        </w:rPr>
      </w:pPr>
      <w:r w:rsidRPr="00DB2972">
        <w:rPr>
          <w:rFonts w:ascii="Times New Roman" w:hAnsi="Times New Roman" w:cs="Times New Roman"/>
          <w:sz w:val="22"/>
          <w:szCs w:val="22"/>
        </w:rPr>
        <w:t>Professor Woolf had written</w:t>
      </w:r>
      <w:r w:rsidR="00A5112A" w:rsidRPr="00DB2972">
        <w:rPr>
          <w:rFonts w:ascii="Times New Roman" w:hAnsi="Times New Roman" w:cs="Times New Roman"/>
          <w:sz w:val="22"/>
          <w:szCs w:val="22"/>
        </w:rPr>
        <w:t xml:space="preserve"> to </w:t>
      </w:r>
      <w:r w:rsidR="00DA0444" w:rsidRPr="00DB2972">
        <w:rPr>
          <w:rFonts w:ascii="Times New Roman" w:hAnsi="Times New Roman" w:cs="Times New Roman"/>
          <w:sz w:val="22"/>
          <w:szCs w:val="22"/>
        </w:rPr>
        <w:t xml:space="preserve">the University </w:t>
      </w:r>
      <w:proofErr w:type="gramStart"/>
      <w:r w:rsidR="00DA0444" w:rsidRPr="00DB2972">
        <w:rPr>
          <w:rFonts w:ascii="Times New Roman" w:hAnsi="Times New Roman" w:cs="Times New Roman"/>
          <w:sz w:val="22"/>
          <w:szCs w:val="22"/>
        </w:rPr>
        <w:t>of</w:t>
      </w:r>
      <w:proofErr w:type="gramEnd"/>
      <w:r w:rsidR="00DA0444" w:rsidRPr="00DB2972">
        <w:rPr>
          <w:rFonts w:ascii="Times New Roman" w:hAnsi="Times New Roman" w:cs="Times New Roman"/>
          <w:sz w:val="22"/>
          <w:szCs w:val="22"/>
        </w:rPr>
        <w:t xml:space="preserve"> Newcastle, Australia, about </w:t>
      </w:r>
      <w:r w:rsidRPr="00DB2972">
        <w:rPr>
          <w:rFonts w:ascii="Times New Roman" w:hAnsi="Times New Roman" w:cs="Times New Roman"/>
          <w:sz w:val="22"/>
          <w:szCs w:val="22"/>
        </w:rPr>
        <w:t>the ending of most Classics teaching at that institution. He had written to HEFCE in support of a separate Archaeology panel for REF 2021.</w:t>
      </w:r>
    </w:p>
    <w:p w:rsidR="00F465CC" w:rsidRPr="00DB2972" w:rsidRDefault="00F465CC" w:rsidP="0010280A">
      <w:pPr>
        <w:ind w:left="720"/>
        <w:rPr>
          <w:rFonts w:ascii="Times New Roman" w:hAnsi="Times New Roman" w:cs="Times New Roman"/>
          <w:sz w:val="22"/>
          <w:szCs w:val="22"/>
        </w:rPr>
      </w:pPr>
      <w:r w:rsidRPr="00DB2972">
        <w:rPr>
          <w:rFonts w:ascii="Times New Roman" w:hAnsi="Times New Roman" w:cs="Times New Roman"/>
          <w:sz w:val="22"/>
          <w:szCs w:val="22"/>
        </w:rPr>
        <w:t xml:space="preserve">SC members reported on the situation at Manchester, where the departure of two members of staff meant that Classics would not face any compulsory redundancies. </w:t>
      </w:r>
      <w:r w:rsidR="00680301">
        <w:rPr>
          <w:rFonts w:ascii="Times New Roman" w:hAnsi="Times New Roman" w:cs="Times New Roman"/>
          <w:sz w:val="22"/>
          <w:szCs w:val="22"/>
        </w:rPr>
        <w:t xml:space="preserve">It was possible that </w:t>
      </w:r>
      <w:proofErr w:type="gramStart"/>
      <w:r w:rsidR="00680301">
        <w:rPr>
          <w:rFonts w:ascii="Times New Roman" w:hAnsi="Times New Roman" w:cs="Times New Roman"/>
          <w:sz w:val="22"/>
          <w:szCs w:val="22"/>
        </w:rPr>
        <w:t>s</w:t>
      </w:r>
      <w:r w:rsidRPr="00DB2972">
        <w:rPr>
          <w:rFonts w:ascii="Times New Roman" w:hAnsi="Times New Roman" w:cs="Times New Roman"/>
          <w:sz w:val="22"/>
          <w:szCs w:val="22"/>
        </w:rPr>
        <w:t>taff</w:t>
      </w:r>
      <w:proofErr w:type="gramEnd"/>
      <w:r w:rsidRPr="00DB2972">
        <w:rPr>
          <w:rFonts w:ascii="Times New Roman" w:hAnsi="Times New Roman" w:cs="Times New Roman"/>
          <w:sz w:val="22"/>
          <w:szCs w:val="22"/>
        </w:rPr>
        <w:t xml:space="preserve"> in Classics had applied for voluntary severance; it was unclear what the result of that process would be, the effects on Classics’ ability to deliver its programmes, and the capacity of Classics at Manchester to continue to recruit at the levels expected in the light of its institution’s decision to raise entry tariffs considerably. CUCD reiterated its willingness to take action in support of the department whenever asked.</w:t>
      </w:r>
    </w:p>
    <w:p w:rsidR="0072331C" w:rsidRPr="00DB2972" w:rsidRDefault="0072331C" w:rsidP="0010280A">
      <w:pPr>
        <w:ind w:left="720"/>
        <w:rPr>
          <w:rFonts w:ascii="Times New Roman" w:hAnsi="Times New Roman" w:cs="Times New Roman"/>
          <w:sz w:val="22"/>
          <w:szCs w:val="22"/>
        </w:rPr>
      </w:pPr>
    </w:p>
    <w:p w:rsidR="00BF1F38" w:rsidRPr="00DB2972" w:rsidRDefault="00795F0A" w:rsidP="004B781A">
      <w:pPr>
        <w:widowControl w:val="0"/>
        <w:numPr>
          <w:ilvl w:val="0"/>
          <w:numId w:val="5"/>
        </w:numPr>
        <w:tabs>
          <w:tab w:val="left" w:pos="360"/>
        </w:tabs>
        <w:autoSpaceDE w:val="0"/>
        <w:autoSpaceDN w:val="0"/>
        <w:adjustRightInd w:val="0"/>
        <w:rPr>
          <w:rFonts w:ascii="Times New Roman" w:hAnsi="Times New Roman" w:cs="Times New Roman"/>
          <w:b/>
          <w:bCs/>
          <w:color w:val="000000"/>
          <w:sz w:val="22"/>
          <w:szCs w:val="22"/>
        </w:rPr>
      </w:pPr>
      <w:r w:rsidRPr="00DB2972">
        <w:rPr>
          <w:rFonts w:ascii="Times New Roman" w:hAnsi="Times New Roman" w:cs="Times New Roman"/>
          <w:b/>
          <w:bCs/>
          <w:color w:val="000000"/>
          <w:sz w:val="22"/>
          <w:szCs w:val="22"/>
        </w:rPr>
        <w:t>Treasurer’s business</w:t>
      </w:r>
    </w:p>
    <w:p w:rsidR="00B56077" w:rsidRPr="00DB2972" w:rsidRDefault="00F7185A" w:rsidP="0072331C">
      <w:pPr>
        <w:widowControl w:val="0"/>
        <w:tabs>
          <w:tab w:val="left" w:pos="360"/>
        </w:tabs>
        <w:autoSpaceDE w:val="0"/>
        <w:autoSpaceDN w:val="0"/>
        <w:adjustRightInd w:val="0"/>
        <w:ind w:left="720"/>
        <w:rPr>
          <w:rFonts w:ascii="Times New Roman" w:hAnsi="Times New Roman" w:cs="Times New Roman"/>
          <w:b/>
          <w:bCs/>
          <w:color w:val="000000"/>
          <w:sz w:val="22"/>
          <w:szCs w:val="22"/>
        </w:rPr>
      </w:pPr>
      <w:r w:rsidRPr="00DB2972">
        <w:rPr>
          <w:rFonts w:ascii="Times New Roman" w:hAnsi="Times New Roman" w:cs="Times New Roman"/>
          <w:bCs/>
          <w:color w:val="000000"/>
          <w:sz w:val="22"/>
          <w:szCs w:val="22"/>
        </w:rPr>
        <w:t>In the Treasurer’s absence a full report was held over to Council on November 4</w:t>
      </w:r>
      <w:r w:rsidRPr="00DB2972">
        <w:rPr>
          <w:rFonts w:ascii="Times New Roman" w:hAnsi="Times New Roman" w:cs="Times New Roman"/>
          <w:bCs/>
          <w:color w:val="000000"/>
          <w:sz w:val="22"/>
          <w:szCs w:val="22"/>
          <w:vertAlign w:val="superscript"/>
        </w:rPr>
        <w:t>th</w:t>
      </w:r>
      <w:r w:rsidRPr="00DB2972">
        <w:rPr>
          <w:rFonts w:ascii="Times New Roman" w:hAnsi="Times New Roman" w:cs="Times New Roman"/>
          <w:bCs/>
          <w:color w:val="000000"/>
          <w:sz w:val="22"/>
          <w:szCs w:val="22"/>
        </w:rPr>
        <w:t>.</w:t>
      </w:r>
    </w:p>
    <w:p w:rsidR="0072331C" w:rsidRPr="00DB2972" w:rsidRDefault="0072331C" w:rsidP="0072331C">
      <w:pPr>
        <w:widowControl w:val="0"/>
        <w:tabs>
          <w:tab w:val="left" w:pos="360"/>
        </w:tabs>
        <w:autoSpaceDE w:val="0"/>
        <w:autoSpaceDN w:val="0"/>
        <w:adjustRightInd w:val="0"/>
        <w:ind w:left="720"/>
        <w:rPr>
          <w:rFonts w:ascii="Times New Roman" w:hAnsi="Times New Roman" w:cs="Times New Roman"/>
          <w:b/>
          <w:bCs/>
          <w:color w:val="000000"/>
          <w:sz w:val="22"/>
          <w:szCs w:val="22"/>
        </w:rPr>
      </w:pPr>
    </w:p>
    <w:p w:rsidR="0061506B" w:rsidRPr="00DB2972" w:rsidRDefault="00795F0A" w:rsidP="004B781A">
      <w:pPr>
        <w:widowControl w:val="0"/>
        <w:numPr>
          <w:ilvl w:val="0"/>
          <w:numId w:val="5"/>
        </w:numPr>
        <w:tabs>
          <w:tab w:val="left" w:pos="360"/>
        </w:tabs>
        <w:autoSpaceDE w:val="0"/>
        <w:autoSpaceDN w:val="0"/>
        <w:adjustRightInd w:val="0"/>
        <w:rPr>
          <w:rFonts w:ascii="Times New Roman" w:hAnsi="Times New Roman" w:cs="Times New Roman"/>
          <w:b/>
          <w:bCs/>
          <w:color w:val="000000"/>
          <w:sz w:val="22"/>
          <w:szCs w:val="22"/>
        </w:rPr>
      </w:pPr>
      <w:r w:rsidRPr="00DB2972">
        <w:rPr>
          <w:rFonts w:ascii="Times New Roman" w:hAnsi="Times New Roman" w:cs="Times New Roman"/>
          <w:b/>
          <w:bCs/>
          <w:color w:val="000000"/>
          <w:sz w:val="22"/>
          <w:szCs w:val="22"/>
        </w:rPr>
        <w:t>Secretary’s business</w:t>
      </w:r>
    </w:p>
    <w:p w:rsidR="00614E24" w:rsidRPr="00DB2972" w:rsidRDefault="00F465CC" w:rsidP="00F465CC">
      <w:pPr>
        <w:widowControl w:val="0"/>
        <w:tabs>
          <w:tab w:val="left" w:pos="360"/>
        </w:tabs>
        <w:autoSpaceDE w:val="0"/>
        <w:autoSpaceDN w:val="0"/>
        <w:adjustRightInd w:val="0"/>
        <w:ind w:left="720"/>
        <w:rPr>
          <w:rFonts w:ascii="Times New Roman" w:hAnsi="Times New Roman" w:cs="Times New Roman"/>
          <w:bCs/>
          <w:color w:val="000000"/>
          <w:sz w:val="22"/>
          <w:szCs w:val="22"/>
        </w:rPr>
      </w:pPr>
      <w:r w:rsidRPr="00DB2972">
        <w:rPr>
          <w:rFonts w:ascii="Times New Roman" w:hAnsi="Times New Roman" w:cs="Times New Roman"/>
          <w:bCs/>
          <w:color w:val="000000"/>
          <w:sz w:val="22"/>
          <w:szCs w:val="22"/>
        </w:rPr>
        <w:t>There was no business</w:t>
      </w:r>
      <w:r w:rsidR="00DA0444" w:rsidRPr="00DB2972">
        <w:rPr>
          <w:rFonts w:ascii="Times New Roman" w:hAnsi="Times New Roman" w:cs="Times New Roman"/>
          <w:bCs/>
          <w:color w:val="000000"/>
          <w:sz w:val="22"/>
          <w:szCs w:val="22"/>
        </w:rPr>
        <w:t xml:space="preserve"> not covered elsewhere in the meeting.</w:t>
      </w:r>
    </w:p>
    <w:p w:rsidR="0072331C" w:rsidRPr="00DB2972" w:rsidRDefault="0072331C" w:rsidP="00196211">
      <w:pPr>
        <w:widowControl w:val="0"/>
        <w:tabs>
          <w:tab w:val="left" w:pos="360"/>
        </w:tabs>
        <w:autoSpaceDE w:val="0"/>
        <w:autoSpaceDN w:val="0"/>
        <w:adjustRightInd w:val="0"/>
        <w:ind w:left="720"/>
        <w:rPr>
          <w:rFonts w:ascii="Times New Roman" w:hAnsi="Times New Roman" w:cs="Times New Roman"/>
          <w:b/>
          <w:bCs/>
          <w:color w:val="000000"/>
          <w:sz w:val="22"/>
          <w:szCs w:val="22"/>
        </w:rPr>
      </w:pPr>
    </w:p>
    <w:p w:rsidR="00C94FC0" w:rsidRPr="00DB2972" w:rsidRDefault="00F7185A" w:rsidP="004B781A">
      <w:pPr>
        <w:widowControl w:val="0"/>
        <w:numPr>
          <w:ilvl w:val="0"/>
          <w:numId w:val="5"/>
        </w:numPr>
        <w:tabs>
          <w:tab w:val="left" w:pos="360"/>
        </w:tabs>
        <w:autoSpaceDE w:val="0"/>
        <w:autoSpaceDN w:val="0"/>
        <w:adjustRightInd w:val="0"/>
        <w:rPr>
          <w:rFonts w:ascii="Times New Roman" w:hAnsi="Times New Roman" w:cs="Times New Roman"/>
          <w:b/>
          <w:bCs/>
          <w:color w:val="000000"/>
          <w:sz w:val="22"/>
          <w:szCs w:val="22"/>
        </w:rPr>
      </w:pPr>
      <w:r w:rsidRPr="00DB2972">
        <w:rPr>
          <w:rFonts w:ascii="Times New Roman" w:hAnsi="Times New Roman" w:cs="Times New Roman"/>
          <w:b/>
          <w:bCs/>
          <w:color w:val="000000"/>
          <w:sz w:val="22"/>
          <w:szCs w:val="22"/>
        </w:rPr>
        <w:t>REF</w:t>
      </w:r>
    </w:p>
    <w:p w:rsidR="006F40A7" w:rsidRPr="00DB2972" w:rsidRDefault="00DA0444" w:rsidP="004B781A">
      <w:pPr>
        <w:widowControl w:val="0"/>
        <w:tabs>
          <w:tab w:val="left" w:pos="360"/>
        </w:tabs>
        <w:autoSpaceDE w:val="0"/>
        <w:autoSpaceDN w:val="0"/>
        <w:adjustRightInd w:val="0"/>
        <w:ind w:left="720"/>
        <w:rPr>
          <w:rFonts w:ascii="Times New Roman" w:hAnsi="Times New Roman" w:cs="Times New Roman"/>
          <w:bCs/>
          <w:color w:val="000000"/>
          <w:sz w:val="22"/>
          <w:szCs w:val="22"/>
        </w:rPr>
      </w:pPr>
      <w:r w:rsidRPr="00DB2972">
        <w:rPr>
          <w:rFonts w:ascii="Times New Roman" w:hAnsi="Times New Roman" w:cs="Times New Roman"/>
          <w:bCs/>
          <w:color w:val="000000"/>
          <w:sz w:val="22"/>
          <w:szCs w:val="22"/>
        </w:rPr>
        <w:lastRenderedPageBreak/>
        <w:t>There was a discussion of the six applications for the post of sub-panel chair which CU</w:t>
      </w:r>
      <w:r w:rsidR="00F465CC" w:rsidRPr="00DB2972">
        <w:rPr>
          <w:rFonts w:ascii="Times New Roman" w:hAnsi="Times New Roman" w:cs="Times New Roman"/>
          <w:bCs/>
          <w:color w:val="000000"/>
          <w:sz w:val="22"/>
          <w:szCs w:val="22"/>
        </w:rPr>
        <w:t>CD had received for endorsement and the Chair was asked to provide candidates identified for endorsement with letters by the deadline for application of October 11</w:t>
      </w:r>
      <w:r w:rsidR="00F465CC" w:rsidRPr="00DB2972">
        <w:rPr>
          <w:rFonts w:ascii="Times New Roman" w:hAnsi="Times New Roman" w:cs="Times New Roman"/>
          <w:bCs/>
          <w:color w:val="000000"/>
          <w:sz w:val="22"/>
          <w:szCs w:val="22"/>
          <w:vertAlign w:val="superscript"/>
        </w:rPr>
        <w:t>th</w:t>
      </w:r>
      <w:r w:rsidR="00F465CC" w:rsidRPr="00DB2972">
        <w:rPr>
          <w:rFonts w:ascii="Times New Roman" w:hAnsi="Times New Roman" w:cs="Times New Roman"/>
          <w:bCs/>
          <w:color w:val="000000"/>
          <w:sz w:val="22"/>
          <w:szCs w:val="22"/>
        </w:rPr>
        <w:t>.</w:t>
      </w:r>
    </w:p>
    <w:p w:rsidR="007545A3" w:rsidRPr="00DB2972" w:rsidRDefault="007545A3" w:rsidP="007545A3">
      <w:pPr>
        <w:widowControl w:val="0"/>
        <w:tabs>
          <w:tab w:val="left" w:pos="360"/>
        </w:tabs>
        <w:autoSpaceDE w:val="0"/>
        <w:autoSpaceDN w:val="0"/>
        <w:adjustRightInd w:val="0"/>
        <w:ind w:left="720"/>
        <w:jc w:val="right"/>
        <w:rPr>
          <w:rFonts w:ascii="Times New Roman" w:hAnsi="Times New Roman" w:cs="Times New Roman"/>
          <w:b/>
          <w:bCs/>
          <w:color w:val="000000"/>
          <w:sz w:val="22"/>
          <w:szCs w:val="22"/>
        </w:rPr>
      </w:pPr>
      <w:r w:rsidRPr="00DB2972">
        <w:rPr>
          <w:rFonts w:ascii="Times New Roman" w:hAnsi="Times New Roman" w:cs="Times New Roman"/>
          <w:b/>
          <w:bCs/>
          <w:color w:val="000000"/>
          <w:sz w:val="22"/>
          <w:szCs w:val="22"/>
        </w:rPr>
        <w:t xml:space="preserve">Action: </w:t>
      </w:r>
      <w:r w:rsidR="00F465CC" w:rsidRPr="00DB2972">
        <w:rPr>
          <w:rFonts w:ascii="Times New Roman" w:hAnsi="Times New Roman" w:cs="Times New Roman"/>
          <w:b/>
          <w:bCs/>
          <w:color w:val="000000"/>
          <w:sz w:val="22"/>
          <w:szCs w:val="22"/>
        </w:rPr>
        <w:t>GW</w:t>
      </w:r>
    </w:p>
    <w:p w:rsidR="00F56968" w:rsidRPr="00DB2972" w:rsidRDefault="00F7185A" w:rsidP="004B781A">
      <w:pPr>
        <w:widowControl w:val="0"/>
        <w:numPr>
          <w:ilvl w:val="0"/>
          <w:numId w:val="5"/>
        </w:numPr>
        <w:tabs>
          <w:tab w:val="left" w:pos="360"/>
        </w:tabs>
        <w:autoSpaceDE w:val="0"/>
        <w:autoSpaceDN w:val="0"/>
        <w:adjustRightInd w:val="0"/>
        <w:rPr>
          <w:rFonts w:ascii="Times New Roman" w:hAnsi="Times New Roman" w:cs="Times New Roman"/>
          <w:b/>
          <w:bCs/>
          <w:color w:val="000000"/>
          <w:sz w:val="22"/>
          <w:szCs w:val="22"/>
        </w:rPr>
      </w:pPr>
      <w:r w:rsidRPr="00DB2972">
        <w:rPr>
          <w:rFonts w:ascii="Times New Roman" w:hAnsi="Times New Roman" w:cs="Times New Roman"/>
          <w:b/>
          <w:bCs/>
          <w:color w:val="000000"/>
          <w:sz w:val="22"/>
          <w:szCs w:val="22"/>
        </w:rPr>
        <w:t>CUCD Education Committee</w:t>
      </w:r>
    </w:p>
    <w:p w:rsidR="005C013A" w:rsidRPr="00DB2972" w:rsidRDefault="005C013A" w:rsidP="004B781A">
      <w:pPr>
        <w:widowControl w:val="0"/>
        <w:tabs>
          <w:tab w:val="left" w:pos="360"/>
        </w:tabs>
        <w:autoSpaceDE w:val="0"/>
        <w:autoSpaceDN w:val="0"/>
        <w:adjustRightInd w:val="0"/>
        <w:ind w:left="720"/>
        <w:rPr>
          <w:rFonts w:ascii="Times New Roman" w:hAnsi="Times New Roman" w:cs="Times New Roman"/>
          <w:bCs/>
          <w:color w:val="000000"/>
          <w:sz w:val="22"/>
          <w:szCs w:val="22"/>
        </w:rPr>
      </w:pPr>
      <w:r w:rsidRPr="00DB2972">
        <w:rPr>
          <w:rFonts w:ascii="Times New Roman" w:hAnsi="Times New Roman" w:cs="Times New Roman"/>
          <w:bCs/>
          <w:color w:val="000000"/>
          <w:sz w:val="22"/>
          <w:szCs w:val="22"/>
        </w:rPr>
        <w:t xml:space="preserve">Professor </w:t>
      </w:r>
      <w:proofErr w:type="spellStart"/>
      <w:r w:rsidRPr="00DB2972">
        <w:rPr>
          <w:rFonts w:ascii="Times New Roman" w:hAnsi="Times New Roman" w:cs="Times New Roman"/>
          <w:bCs/>
          <w:color w:val="000000"/>
          <w:sz w:val="22"/>
          <w:szCs w:val="22"/>
        </w:rPr>
        <w:t>Lovatt</w:t>
      </w:r>
      <w:proofErr w:type="spellEnd"/>
      <w:r w:rsidRPr="00DB2972">
        <w:rPr>
          <w:rFonts w:ascii="Times New Roman" w:hAnsi="Times New Roman" w:cs="Times New Roman"/>
          <w:bCs/>
          <w:color w:val="000000"/>
          <w:sz w:val="22"/>
          <w:szCs w:val="22"/>
        </w:rPr>
        <w:t xml:space="preserve"> reported on recent and immediately forthcoming activity, which had included a </w:t>
      </w:r>
      <w:r w:rsidR="00DB2972">
        <w:rPr>
          <w:rFonts w:ascii="Times New Roman" w:hAnsi="Times New Roman" w:cs="Times New Roman"/>
          <w:bCs/>
          <w:color w:val="000000"/>
          <w:sz w:val="22"/>
          <w:szCs w:val="22"/>
        </w:rPr>
        <w:t xml:space="preserve">double </w:t>
      </w:r>
      <w:r w:rsidRPr="00DB2972">
        <w:rPr>
          <w:rFonts w:ascii="Times New Roman" w:hAnsi="Times New Roman" w:cs="Times New Roman"/>
          <w:bCs/>
          <w:color w:val="000000"/>
          <w:sz w:val="22"/>
          <w:szCs w:val="22"/>
        </w:rPr>
        <w:t xml:space="preserve">panel (‘Teaching and Technology’) at the 2017 CA conference, and events at Bristol, </w:t>
      </w:r>
      <w:r w:rsidR="00DB2972">
        <w:rPr>
          <w:rFonts w:ascii="Times New Roman" w:hAnsi="Times New Roman" w:cs="Times New Roman"/>
          <w:bCs/>
          <w:color w:val="000000"/>
          <w:sz w:val="22"/>
          <w:szCs w:val="22"/>
        </w:rPr>
        <w:t>London</w:t>
      </w:r>
      <w:r w:rsidRPr="00DB2972">
        <w:rPr>
          <w:rFonts w:ascii="Times New Roman" w:hAnsi="Times New Roman" w:cs="Times New Roman"/>
          <w:bCs/>
          <w:color w:val="000000"/>
          <w:sz w:val="22"/>
          <w:szCs w:val="22"/>
        </w:rPr>
        <w:t xml:space="preserve"> and Roehampton. A panel proposal </w:t>
      </w:r>
      <w:r w:rsidR="00DB2972">
        <w:rPr>
          <w:rFonts w:ascii="Times New Roman" w:hAnsi="Times New Roman" w:cs="Times New Roman"/>
          <w:bCs/>
          <w:color w:val="000000"/>
          <w:sz w:val="22"/>
          <w:szCs w:val="22"/>
        </w:rPr>
        <w:t xml:space="preserve">(‘Living Latin’) </w:t>
      </w:r>
      <w:r w:rsidRPr="00DB2972">
        <w:rPr>
          <w:rFonts w:ascii="Times New Roman" w:hAnsi="Times New Roman" w:cs="Times New Roman"/>
          <w:bCs/>
          <w:color w:val="000000"/>
          <w:sz w:val="22"/>
          <w:szCs w:val="22"/>
        </w:rPr>
        <w:t>is under review for the 2018 CA conference.</w:t>
      </w:r>
    </w:p>
    <w:p w:rsidR="005C013A" w:rsidRPr="00DB2972" w:rsidRDefault="005C013A" w:rsidP="004B781A">
      <w:pPr>
        <w:widowControl w:val="0"/>
        <w:tabs>
          <w:tab w:val="left" w:pos="360"/>
        </w:tabs>
        <w:autoSpaceDE w:val="0"/>
        <w:autoSpaceDN w:val="0"/>
        <w:adjustRightInd w:val="0"/>
        <w:ind w:left="720"/>
        <w:rPr>
          <w:rFonts w:ascii="Times New Roman" w:hAnsi="Times New Roman" w:cs="Times New Roman"/>
          <w:bCs/>
          <w:color w:val="000000"/>
          <w:sz w:val="22"/>
          <w:szCs w:val="22"/>
        </w:rPr>
      </w:pPr>
      <w:r w:rsidRPr="00DB2972">
        <w:rPr>
          <w:rFonts w:ascii="Times New Roman" w:hAnsi="Times New Roman" w:cs="Times New Roman"/>
          <w:bCs/>
          <w:color w:val="000000"/>
          <w:sz w:val="22"/>
          <w:szCs w:val="22"/>
        </w:rPr>
        <w:t xml:space="preserve">Professor </w:t>
      </w:r>
      <w:proofErr w:type="spellStart"/>
      <w:r w:rsidRPr="00DB2972">
        <w:rPr>
          <w:rFonts w:ascii="Times New Roman" w:hAnsi="Times New Roman" w:cs="Times New Roman"/>
          <w:bCs/>
          <w:color w:val="000000"/>
          <w:sz w:val="22"/>
          <w:szCs w:val="22"/>
        </w:rPr>
        <w:t>Lovatt</w:t>
      </w:r>
      <w:proofErr w:type="spellEnd"/>
      <w:r w:rsidRPr="00DB2972">
        <w:rPr>
          <w:rFonts w:ascii="Times New Roman" w:hAnsi="Times New Roman" w:cs="Times New Roman"/>
          <w:bCs/>
          <w:color w:val="000000"/>
          <w:sz w:val="22"/>
          <w:szCs w:val="22"/>
        </w:rPr>
        <w:t xml:space="preserve"> noted that she intended to stand down as Education Committee chair at the end of this calendar year and would attempt to have identified her successor for announcement at Council in November.</w:t>
      </w:r>
    </w:p>
    <w:p w:rsidR="007545A3" w:rsidRPr="00DB2972" w:rsidRDefault="007B0C59" w:rsidP="00B1487A">
      <w:pPr>
        <w:widowControl w:val="0"/>
        <w:tabs>
          <w:tab w:val="left" w:pos="360"/>
        </w:tabs>
        <w:autoSpaceDE w:val="0"/>
        <w:autoSpaceDN w:val="0"/>
        <w:adjustRightInd w:val="0"/>
        <w:ind w:left="720"/>
        <w:jc w:val="right"/>
        <w:rPr>
          <w:rFonts w:ascii="Times New Roman" w:hAnsi="Times New Roman" w:cs="Times New Roman"/>
          <w:b/>
          <w:bCs/>
          <w:color w:val="000000"/>
          <w:sz w:val="22"/>
          <w:szCs w:val="22"/>
        </w:rPr>
      </w:pPr>
      <w:r w:rsidRPr="00DB2972">
        <w:rPr>
          <w:rFonts w:ascii="Times New Roman" w:hAnsi="Times New Roman" w:cs="Times New Roman"/>
          <w:b/>
          <w:bCs/>
          <w:color w:val="000000"/>
          <w:sz w:val="22"/>
          <w:szCs w:val="22"/>
        </w:rPr>
        <w:t>Action: HL</w:t>
      </w:r>
    </w:p>
    <w:p w:rsidR="00F56968" w:rsidRPr="00DB2972" w:rsidRDefault="00614E24" w:rsidP="004B781A">
      <w:pPr>
        <w:widowControl w:val="0"/>
        <w:numPr>
          <w:ilvl w:val="0"/>
          <w:numId w:val="5"/>
        </w:numPr>
        <w:tabs>
          <w:tab w:val="left" w:pos="360"/>
        </w:tabs>
        <w:autoSpaceDE w:val="0"/>
        <w:autoSpaceDN w:val="0"/>
        <w:adjustRightInd w:val="0"/>
        <w:rPr>
          <w:rFonts w:ascii="Times New Roman" w:hAnsi="Times New Roman" w:cs="Times New Roman"/>
          <w:b/>
          <w:bCs/>
          <w:color w:val="000000"/>
          <w:sz w:val="22"/>
          <w:szCs w:val="22"/>
        </w:rPr>
      </w:pPr>
      <w:r w:rsidRPr="00DB2972">
        <w:rPr>
          <w:rFonts w:ascii="Times New Roman" w:hAnsi="Times New Roman" w:cs="Times New Roman"/>
          <w:b/>
          <w:bCs/>
          <w:color w:val="000000"/>
          <w:sz w:val="22"/>
          <w:szCs w:val="22"/>
        </w:rPr>
        <w:t>Bulletin</w:t>
      </w:r>
    </w:p>
    <w:p w:rsidR="005C013A" w:rsidRPr="00DB2972" w:rsidRDefault="005C013A" w:rsidP="005C013A">
      <w:pPr>
        <w:widowControl w:val="0"/>
        <w:tabs>
          <w:tab w:val="left" w:pos="360"/>
        </w:tabs>
        <w:autoSpaceDE w:val="0"/>
        <w:autoSpaceDN w:val="0"/>
        <w:adjustRightInd w:val="0"/>
        <w:ind w:left="720"/>
        <w:rPr>
          <w:rFonts w:ascii="Times New Roman" w:hAnsi="Times New Roman" w:cs="Times New Roman"/>
          <w:bCs/>
          <w:color w:val="000000"/>
          <w:sz w:val="22"/>
          <w:szCs w:val="22"/>
        </w:rPr>
      </w:pPr>
      <w:r w:rsidRPr="00DB2972">
        <w:rPr>
          <w:rFonts w:ascii="Times New Roman" w:hAnsi="Times New Roman" w:cs="Times New Roman"/>
          <w:bCs/>
          <w:color w:val="000000"/>
          <w:sz w:val="22"/>
          <w:szCs w:val="22"/>
        </w:rPr>
        <w:t>The 2017 Bulletin will be complete once the statistics are ready.</w:t>
      </w:r>
      <w:r w:rsidR="00F7185A" w:rsidRPr="00DB2972">
        <w:rPr>
          <w:rFonts w:ascii="Times New Roman" w:hAnsi="Times New Roman" w:cs="Times New Roman"/>
          <w:bCs/>
          <w:color w:val="000000"/>
          <w:sz w:val="22"/>
          <w:szCs w:val="22"/>
        </w:rPr>
        <w:t xml:space="preserve"> </w:t>
      </w:r>
      <w:r w:rsidRPr="00DB2972">
        <w:rPr>
          <w:rFonts w:ascii="Times New Roman" w:hAnsi="Times New Roman" w:cs="Times New Roman"/>
          <w:bCs/>
          <w:color w:val="000000"/>
          <w:sz w:val="22"/>
          <w:szCs w:val="22"/>
        </w:rPr>
        <w:t>Items published</w:t>
      </w:r>
      <w:r w:rsidR="00F7185A" w:rsidRPr="00DB2972">
        <w:rPr>
          <w:rFonts w:ascii="Times New Roman" w:hAnsi="Times New Roman" w:cs="Times New Roman"/>
          <w:bCs/>
          <w:color w:val="000000"/>
          <w:sz w:val="22"/>
          <w:szCs w:val="22"/>
        </w:rPr>
        <w:t xml:space="preserve"> since last </w:t>
      </w:r>
      <w:r w:rsidRPr="00DB2972">
        <w:rPr>
          <w:rFonts w:ascii="Times New Roman" w:hAnsi="Times New Roman" w:cs="Times New Roman"/>
          <w:bCs/>
          <w:color w:val="000000"/>
          <w:sz w:val="22"/>
          <w:szCs w:val="22"/>
        </w:rPr>
        <w:t xml:space="preserve">SC </w:t>
      </w:r>
      <w:r w:rsidR="00F7185A" w:rsidRPr="00DB2972">
        <w:rPr>
          <w:rFonts w:ascii="Times New Roman" w:hAnsi="Times New Roman" w:cs="Times New Roman"/>
          <w:bCs/>
          <w:color w:val="000000"/>
          <w:sz w:val="22"/>
          <w:szCs w:val="22"/>
        </w:rPr>
        <w:t xml:space="preserve">include pieces on Classics and feminist pedagogy and on </w:t>
      </w:r>
      <w:proofErr w:type="spellStart"/>
      <w:r w:rsidR="00F7185A" w:rsidRPr="00DB2972">
        <w:rPr>
          <w:rFonts w:ascii="Times New Roman" w:hAnsi="Times New Roman" w:cs="Times New Roman"/>
          <w:bCs/>
          <w:color w:val="000000"/>
          <w:sz w:val="22"/>
          <w:szCs w:val="22"/>
        </w:rPr>
        <w:t>casualisation</w:t>
      </w:r>
      <w:proofErr w:type="spellEnd"/>
      <w:r w:rsidR="00F7185A" w:rsidRPr="00DB2972">
        <w:rPr>
          <w:rFonts w:ascii="Times New Roman" w:hAnsi="Times New Roman" w:cs="Times New Roman"/>
          <w:bCs/>
          <w:color w:val="000000"/>
          <w:sz w:val="22"/>
          <w:szCs w:val="22"/>
        </w:rPr>
        <w:t xml:space="preserve"> in Classics</w:t>
      </w:r>
      <w:r w:rsidRPr="00DB2972">
        <w:rPr>
          <w:rFonts w:ascii="Times New Roman" w:hAnsi="Times New Roman" w:cs="Times New Roman"/>
          <w:bCs/>
          <w:color w:val="000000"/>
          <w:sz w:val="22"/>
          <w:szCs w:val="22"/>
        </w:rPr>
        <w:t xml:space="preserve"> (see above, item 2) and u</w:t>
      </w:r>
      <w:r w:rsidR="00F7185A" w:rsidRPr="00DB2972">
        <w:rPr>
          <w:rFonts w:ascii="Times New Roman" w:hAnsi="Times New Roman" w:cs="Times New Roman"/>
          <w:bCs/>
          <w:color w:val="000000"/>
          <w:sz w:val="22"/>
          <w:szCs w:val="22"/>
        </w:rPr>
        <w:t xml:space="preserve">pcoming pieces include teaching students with anxiety and on becoming Senior Fellow of the HEA. </w:t>
      </w:r>
      <w:r w:rsidRPr="00DB2972">
        <w:rPr>
          <w:rFonts w:ascii="Times New Roman" w:hAnsi="Times New Roman" w:cs="Times New Roman"/>
          <w:bCs/>
          <w:color w:val="000000"/>
          <w:sz w:val="22"/>
          <w:szCs w:val="22"/>
        </w:rPr>
        <w:t>It would be good to</w:t>
      </w:r>
      <w:r w:rsidR="00F7185A" w:rsidRPr="00DB2972">
        <w:rPr>
          <w:rFonts w:ascii="Times New Roman" w:hAnsi="Times New Roman" w:cs="Times New Roman"/>
          <w:bCs/>
          <w:color w:val="000000"/>
          <w:sz w:val="22"/>
          <w:szCs w:val="22"/>
        </w:rPr>
        <w:t xml:space="preserve"> publish a piece on </w:t>
      </w:r>
      <w:r w:rsidRPr="00DB2972">
        <w:rPr>
          <w:rFonts w:ascii="Times New Roman" w:hAnsi="Times New Roman" w:cs="Times New Roman"/>
          <w:bCs/>
          <w:color w:val="000000"/>
          <w:sz w:val="22"/>
          <w:szCs w:val="22"/>
        </w:rPr>
        <w:t>applying for</w:t>
      </w:r>
      <w:r w:rsidR="00F7185A" w:rsidRPr="00DB2972">
        <w:rPr>
          <w:rFonts w:ascii="Times New Roman" w:hAnsi="Times New Roman" w:cs="Times New Roman"/>
          <w:bCs/>
          <w:color w:val="000000"/>
          <w:sz w:val="22"/>
          <w:szCs w:val="22"/>
        </w:rPr>
        <w:t xml:space="preserve"> FHEA too</w:t>
      </w:r>
      <w:r w:rsidRPr="00DB2972">
        <w:rPr>
          <w:rFonts w:ascii="Times New Roman" w:hAnsi="Times New Roman" w:cs="Times New Roman"/>
          <w:bCs/>
          <w:color w:val="000000"/>
          <w:sz w:val="22"/>
          <w:szCs w:val="22"/>
        </w:rPr>
        <w:t>,</w:t>
      </w:r>
      <w:r w:rsidR="00F7185A" w:rsidRPr="00DB2972">
        <w:rPr>
          <w:rFonts w:ascii="Times New Roman" w:hAnsi="Times New Roman" w:cs="Times New Roman"/>
          <w:bCs/>
          <w:color w:val="000000"/>
          <w:sz w:val="22"/>
          <w:szCs w:val="22"/>
        </w:rPr>
        <w:t xml:space="preserve"> having already put</w:t>
      </w:r>
      <w:r w:rsidRPr="00DB2972">
        <w:rPr>
          <w:rFonts w:ascii="Times New Roman" w:hAnsi="Times New Roman" w:cs="Times New Roman"/>
          <w:bCs/>
          <w:color w:val="000000"/>
          <w:sz w:val="22"/>
          <w:szCs w:val="22"/>
        </w:rPr>
        <w:t xml:space="preserve"> out pieces on AFHEA and PFHEA; </w:t>
      </w:r>
      <w:r w:rsidR="00F7185A" w:rsidRPr="00DB2972">
        <w:rPr>
          <w:rFonts w:ascii="Times New Roman" w:hAnsi="Times New Roman" w:cs="Times New Roman"/>
          <w:bCs/>
          <w:color w:val="000000"/>
          <w:sz w:val="22"/>
          <w:szCs w:val="22"/>
        </w:rPr>
        <w:t xml:space="preserve">any Fellows </w:t>
      </w:r>
      <w:r w:rsidRPr="00DB2972">
        <w:rPr>
          <w:rFonts w:ascii="Times New Roman" w:hAnsi="Times New Roman" w:cs="Times New Roman"/>
          <w:bCs/>
          <w:color w:val="000000"/>
          <w:sz w:val="22"/>
          <w:szCs w:val="22"/>
        </w:rPr>
        <w:t xml:space="preserve">who would be interested in contributing a </w:t>
      </w:r>
      <w:r w:rsidR="00F7185A" w:rsidRPr="00DB2972">
        <w:rPr>
          <w:rFonts w:ascii="Times New Roman" w:hAnsi="Times New Roman" w:cs="Times New Roman"/>
          <w:bCs/>
          <w:color w:val="000000"/>
          <w:sz w:val="22"/>
          <w:szCs w:val="22"/>
        </w:rPr>
        <w:t>piece</w:t>
      </w:r>
      <w:r w:rsidRPr="00DB2972">
        <w:rPr>
          <w:rFonts w:ascii="Times New Roman" w:hAnsi="Times New Roman" w:cs="Times New Roman"/>
          <w:bCs/>
          <w:color w:val="000000"/>
          <w:sz w:val="22"/>
          <w:szCs w:val="22"/>
        </w:rPr>
        <w:t xml:space="preserve"> should contact the Editor.</w:t>
      </w:r>
      <w:r w:rsidR="00F7185A" w:rsidRPr="00DB2972">
        <w:rPr>
          <w:rFonts w:ascii="Times New Roman" w:hAnsi="Times New Roman" w:cs="Times New Roman"/>
          <w:bCs/>
          <w:color w:val="000000"/>
          <w:sz w:val="22"/>
          <w:szCs w:val="22"/>
        </w:rPr>
        <w:t xml:space="preserve"> T</w:t>
      </w:r>
      <w:r w:rsidRPr="00DB2972">
        <w:rPr>
          <w:rFonts w:ascii="Times New Roman" w:hAnsi="Times New Roman" w:cs="Times New Roman"/>
          <w:bCs/>
          <w:color w:val="000000"/>
          <w:sz w:val="22"/>
          <w:szCs w:val="22"/>
        </w:rPr>
        <w:t>weeting helps get the word out</w:t>
      </w:r>
      <w:r w:rsidR="00F7185A" w:rsidRPr="00DB2972">
        <w:rPr>
          <w:rFonts w:ascii="Times New Roman" w:hAnsi="Times New Roman" w:cs="Times New Roman"/>
          <w:bCs/>
          <w:color w:val="000000"/>
          <w:sz w:val="22"/>
          <w:szCs w:val="22"/>
        </w:rPr>
        <w:t xml:space="preserve"> and </w:t>
      </w:r>
      <w:r w:rsidRPr="00DB2972">
        <w:rPr>
          <w:rFonts w:ascii="Times New Roman" w:hAnsi="Times New Roman" w:cs="Times New Roman"/>
          <w:bCs/>
          <w:color w:val="000000"/>
          <w:sz w:val="22"/>
          <w:szCs w:val="22"/>
        </w:rPr>
        <w:t>there has been</w:t>
      </w:r>
      <w:r w:rsidR="00F7185A" w:rsidRPr="00DB2972">
        <w:rPr>
          <w:rFonts w:ascii="Times New Roman" w:hAnsi="Times New Roman" w:cs="Times New Roman"/>
          <w:bCs/>
          <w:color w:val="000000"/>
          <w:sz w:val="22"/>
          <w:szCs w:val="22"/>
        </w:rPr>
        <w:t xml:space="preserve"> useful feedback to updates on the Classicists list. </w:t>
      </w:r>
    </w:p>
    <w:p w:rsidR="00B1487A" w:rsidRPr="00DB2972" w:rsidRDefault="005C013A" w:rsidP="005C013A">
      <w:pPr>
        <w:widowControl w:val="0"/>
        <w:tabs>
          <w:tab w:val="left" w:pos="360"/>
        </w:tabs>
        <w:autoSpaceDE w:val="0"/>
        <w:autoSpaceDN w:val="0"/>
        <w:adjustRightInd w:val="0"/>
        <w:ind w:left="720"/>
        <w:rPr>
          <w:rFonts w:ascii="Times New Roman" w:hAnsi="Times New Roman" w:cs="Times New Roman"/>
          <w:bCs/>
          <w:color w:val="000000"/>
          <w:sz w:val="22"/>
          <w:szCs w:val="22"/>
        </w:rPr>
      </w:pPr>
      <w:proofErr w:type="spellStart"/>
      <w:r w:rsidRPr="00DB2972">
        <w:rPr>
          <w:rFonts w:ascii="Times New Roman" w:hAnsi="Times New Roman" w:cs="Times New Roman"/>
          <w:bCs/>
          <w:color w:val="000000"/>
          <w:sz w:val="22"/>
          <w:szCs w:val="22"/>
        </w:rPr>
        <w:t>Dr.</w:t>
      </w:r>
      <w:proofErr w:type="spellEnd"/>
      <w:r w:rsidRPr="00DB2972">
        <w:rPr>
          <w:rFonts w:ascii="Times New Roman" w:hAnsi="Times New Roman" w:cs="Times New Roman"/>
          <w:bCs/>
          <w:color w:val="000000"/>
          <w:sz w:val="22"/>
          <w:szCs w:val="22"/>
        </w:rPr>
        <w:t xml:space="preserve"> </w:t>
      </w:r>
      <w:proofErr w:type="spellStart"/>
      <w:r w:rsidRPr="00DB2972">
        <w:rPr>
          <w:rFonts w:ascii="Times New Roman" w:hAnsi="Times New Roman" w:cs="Times New Roman"/>
          <w:bCs/>
          <w:color w:val="000000"/>
          <w:sz w:val="22"/>
          <w:szCs w:val="22"/>
        </w:rPr>
        <w:t>Deacy</w:t>
      </w:r>
      <w:proofErr w:type="spellEnd"/>
      <w:r w:rsidRPr="00DB2972">
        <w:rPr>
          <w:rFonts w:ascii="Times New Roman" w:hAnsi="Times New Roman" w:cs="Times New Roman"/>
          <w:bCs/>
          <w:color w:val="000000"/>
          <w:sz w:val="22"/>
          <w:szCs w:val="22"/>
        </w:rPr>
        <w:t xml:space="preserve"> recorded her thanks to </w:t>
      </w:r>
      <w:r w:rsidR="00F7185A" w:rsidRPr="00DB2972">
        <w:rPr>
          <w:rFonts w:ascii="Times New Roman" w:hAnsi="Times New Roman" w:cs="Times New Roman"/>
          <w:bCs/>
          <w:color w:val="000000"/>
          <w:sz w:val="22"/>
          <w:szCs w:val="22"/>
        </w:rPr>
        <w:t xml:space="preserve">Valerie James </w:t>
      </w:r>
      <w:r w:rsidRPr="00DB2972">
        <w:rPr>
          <w:rFonts w:ascii="Times New Roman" w:hAnsi="Times New Roman" w:cs="Times New Roman"/>
          <w:bCs/>
          <w:color w:val="000000"/>
          <w:sz w:val="22"/>
          <w:szCs w:val="22"/>
        </w:rPr>
        <w:t>for</w:t>
      </w:r>
      <w:r w:rsidR="00F7185A" w:rsidRPr="00DB2972">
        <w:rPr>
          <w:rFonts w:ascii="Times New Roman" w:hAnsi="Times New Roman" w:cs="Times New Roman"/>
          <w:bCs/>
          <w:color w:val="000000"/>
          <w:sz w:val="22"/>
          <w:szCs w:val="22"/>
        </w:rPr>
        <w:t xml:space="preserve"> wonderful</w:t>
      </w:r>
      <w:r w:rsidRPr="00DB2972">
        <w:rPr>
          <w:rFonts w:ascii="Times New Roman" w:hAnsi="Times New Roman" w:cs="Times New Roman"/>
          <w:bCs/>
          <w:color w:val="000000"/>
          <w:sz w:val="22"/>
          <w:szCs w:val="22"/>
        </w:rPr>
        <w:t xml:space="preserve"> support in uploading content, even while </w:t>
      </w:r>
      <w:r w:rsidR="00F7185A" w:rsidRPr="00DB2972">
        <w:rPr>
          <w:rFonts w:ascii="Times New Roman" w:hAnsi="Times New Roman" w:cs="Times New Roman"/>
          <w:bCs/>
          <w:color w:val="000000"/>
          <w:sz w:val="22"/>
          <w:szCs w:val="22"/>
        </w:rPr>
        <w:t>ill</w:t>
      </w:r>
      <w:r w:rsidRPr="00DB2972">
        <w:rPr>
          <w:rFonts w:ascii="Times New Roman" w:hAnsi="Times New Roman" w:cs="Times New Roman"/>
          <w:bCs/>
          <w:color w:val="000000"/>
          <w:sz w:val="22"/>
          <w:szCs w:val="22"/>
        </w:rPr>
        <w:t>.</w:t>
      </w:r>
    </w:p>
    <w:p w:rsidR="005C013A" w:rsidRPr="00DB2972" w:rsidRDefault="005C013A" w:rsidP="005C013A">
      <w:pPr>
        <w:widowControl w:val="0"/>
        <w:tabs>
          <w:tab w:val="left" w:pos="360"/>
        </w:tabs>
        <w:autoSpaceDE w:val="0"/>
        <w:autoSpaceDN w:val="0"/>
        <w:adjustRightInd w:val="0"/>
        <w:ind w:left="720"/>
        <w:rPr>
          <w:rFonts w:ascii="Times New Roman" w:hAnsi="Times New Roman" w:cs="Times New Roman"/>
          <w:bCs/>
          <w:color w:val="000000"/>
          <w:sz w:val="22"/>
          <w:szCs w:val="22"/>
        </w:rPr>
      </w:pPr>
    </w:p>
    <w:p w:rsidR="00A5112A" w:rsidRPr="00DB2972" w:rsidRDefault="00A5112A" w:rsidP="004B781A">
      <w:pPr>
        <w:widowControl w:val="0"/>
        <w:numPr>
          <w:ilvl w:val="0"/>
          <w:numId w:val="5"/>
        </w:numPr>
        <w:tabs>
          <w:tab w:val="left" w:pos="360"/>
        </w:tabs>
        <w:autoSpaceDE w:val="0"/>
        <w:autoSpaceDN w:val="0"/>
        <w:adjustRightInd w:val="0"/>
        <w:rPr>
          <w:rFonts w:ascii="Times New Roman" w:hAnsi="Times New Roman" w:cs="Times New Roman"/>
          <w:b/>
          <w:bCs/>
          <w:color w:val="000000"/>
          <w:sz w:val="22"/>
          <w:szCs w:val="22"/>
        </w:rPr>
      </w:pPr>
      <w:r w:rsidRPr="00DB2972">
        <w:rPr>
          <w:rFonts w:ascii="Times New Roman" w:hAnsi="Times New Roman" w:cs="Times New Roman"/>
          <w:b/>
          <w:bCs/>
          <w:color w:val="000000"/>
          <w:sz w:val="22"/>
          <w:szCs w:val="22"/>
        </w:rPr>
        <w:t>Elections</w:t>
      </w:r>
    </w:p>
    <w:p w:rsidR="00A5112A" w:rsidRPr="00DB2972" w:rsidRDefault="005C013A" w:rsidP="00A5112A">
      <w:pPr>
        <w:widowControl w:val="0"/>
        <w:tabs>
          <w:tab w:val="left" w:pos="360"/>
        </w:tabs>
        <w:autoSpaceDE w:val="0"/>
        <w:autoSpaceDN w:val="0"/>
        <w:adjustRightInd w:val="0"/>
        <w:ind w:left="720"/>
        <w:rPr>
          <w:rFonts w:ascii="Times New Roman" w:hAnsi="Times New Roman" w:cs="Times New Roman"/>
          <w:bCs/>
          <w:color w:val="000000"/>
          <w:sz w:val="22"/>
          <w:szCs w:val="22"/>
        </w:rPr>
      </w:pPr>
      <w:proofErr w:type="spellStart"/>
      <w:r w:rsidRPr="00DB2972">
        <w:rPr>
          <w:rFonts w:ascii="Times New Roman" w:hAnsi="Times New Roman" w:cs="Times New Roman"/>
          <w:bCs/>
          <w:color w:val="000000"/>
          <w:sz w:val="22"/>
          <w:szCs w:val="22"/>
        </w:rPr>
        <w:t>Dr.</w:t>
      </w:r>
      <w:proofErr w:type="spellEnd"/>
      <w:r w:rsidRPr="00DB2972">
        <w:rPr>
          <w:rFonts w:ascii="Times New Roman" w:hAnsi="Times New Roman" w:cs="Times New Roman"/>
          <w:bCs/>
          <w:color w:val="000000"/>
          <w:sz w:val="22"/>
          <w:szCs w:val="22"/>
        </w:rPr>
        <w:t xml:space="preserve"> Pudsey</w:t>
      </w:r>
      <w:r w:rsidR="00A5112A" w:rsidRPr="00DB2972">
        <w:rPr>
          <w:rFonts w:ascii="Times New Roman" w:hAnsi="Times New Roman" w:cs="Times New Roman"/>
          <w:bCs/>
          <w:color w:val="000000"/>
          <w:sz w:val="22"/>
          <w:szCs w:val="22"/>
        </w:rPr>
        <w:t xml:space="preserve"> </w:t>
      </w:r>
      <w:r w:rsidR="00A5112A" w:rsidRPr="00DB2972">
        <w:rPr>
          <w:rFonts w:ascii="Times New Roman" w:hAnsi="Times New Roman" w:cs="Times New Roman"/>
          <w:bCs/>
          <w:i/>
          <w:color w:val="000000"/>
          <w:sz w:val="22"/>
          <w:szCs w:val="22"/>
        </w:rPr>
        <w:t>noted</w:t>
      </w:r>
      <w:r w:rsidRPr="00DB2972">
        <w:rPr>
          <w:rFonts w:ascii="Times New Roman" w:hAnsi="Times New Roman" w:cs="Times New Roman"/>
          <w:bCs/>
          <w:color w:val="000000"/>
          <w:sz w:val="22"/>
          <w:szCs w:val="22"/>
        </w:rPr>
        <w:t xml:space="preserve"> that three</w:t>
      </w:r>
      <w:r w:rsidR="00A5112A" w:rsidRPr="00DB2972">
        <w:rPr>
          <w:rFonts w:ascii="Times New Roman" w:hAnsi="Times New Roman" w:cs="Times New Roman"/>
          <w:bCs/>
          <w:color w:val="000000"/>
          <w:sz w:val="22"/>
          <w:szCs w:val="22"/>
        </w:rPr>
        <w:t xml:space="preserve"> members of SC would come to the end of their </w:t>
      </w:r>
      <w:r w:rsidRPr="00DB2972">
        <w:rPr>
          <w:rFonts w:ascii="Times New Roman" w:hAnsi="Times New Roman" w:cs="Times New Roman"/>
          <w:bCs/>
          <w:color w:val="000000"/>
          <w:sz w:val="22"/>
          <w:szCs w:val="22"/>
        </w:rPr>
        <w:t xml:space="preserve">terms at Council; </w:t>
      </w:r>
      <w:proofErr w:type="spellStart"/>
      <w:r w:rsidRPr="00DB2972">
        <w:rPr>
          <w:rFonts w:ascii="Times New Roman" w:hAnsi="Times New Roman" w:cs="Times New Roman"/>
          <w:bCs/>
          <w:color w:val="000000"/>
          <w:sz w:val="22"/>
          <w:szCs w:val="22"/>
        </w:rPr>
        <w:t>Dr.</w:t>
      </w:r>
      <w:proofErr w:type="spellEnd"/>
      <w:r w:rsidRPr="00DB2972">
        <w:rPr>
          <w:rFonts w:ascii="Times New Roman" w:hAnsi="Times New Roman" w:cs="Times New Roman"/>
          <w:bCs/>
          <w:color w:val="000000"/>
          <w:sz w:val="22"/>
          <w:szCs w:val="22"/>
        </w:rPr>
        <w:t xml:space="preserve"> Marshall had agreed to stand for a second term, but </w:t>
      </w:r>
      <w:proofErr w:type="spellStart"/>
      <w:r w:rsidRPr="00DB2972">
        <w:rPr>
          <w:rFonts w:ascii="Times New Roman" w:hAnsi="Times New Roman" w:cs="Times New Roman"/>
          <w:bCs/>
          <w:color w:val="000000"/>
          <w:sz w:val="22"/>
          <w:szCs w:val="22"/>
        </w:rPr>
        <w:t>Dr.</w:t>
      </w:r>
      <w:proofErr w:type="spellEnd"/>
      <w:r w:rsidRPr="00DB2972">
        <w:rPr>
          <w:rFonts w:ascii="Times New Roman" w:hAnsi="Times New Roman" w:cs="Times New Roman"/>
          <w:bCs/>
          <w:color w:val="000000"/>
          <w:sz w:val="22"/>
          <w:szCs w:val="22"/>
        </w:rPr>
        <w:t xml:space="preserve"> Thomas and </w:t>
      </w:r>
      <w:proofErr w:type="spellStart"/>
      <w:r w:rsidR="00DB2972" w:rsidRPr="00DB2972">
        <w:rPr>
          <w:rFonts w:ascii="Times New Roman" w:hAnsi="Times New Roman" w:cs="Times New Roman"/>
          <w:bCs/>
          <w:color w:val="000000"/>
          <w:sz w:val="22"/>
          <w:szCs w:val="22"/>
        </w:rPr>
        <w:t>Dr.</w:t>
      </w:r>
      <w:proofErr w:type="spellEnd"/>
      <w:r w:rsidR="00DB2972" w:rsidRPr="00DB2972">
        <w:rPr>
          <w:rFonts w:ascii="Times New Roman" w:hAnsi="Times New Roman" w:cs="Times New Roman"/>
          <w:bCs/>
          <w:color w:val="000000"/>
          <w:sz w:val="22"/>
          <w:szCs w:val="22"/>
        </w:rPr>
        <w:t xml:space="preserve"> </w:t>
      </w:r>
      <w:proofErr w:type="spellStart"/>
      <w:r w:rsidR="00DB2972" w:rsidRPr="00DB2972">
        <w:rPr>
          <w:rFonts w:ascii="Times New Roman" w:hAnsi="Times New Roman" w:cs="Times New Roman"/>
          <w:bCs/>
          <w:color w:val="000000"/>
          <w:sz w:val="22"/>
          <w:szCs w:val="22"/>
        </w:rPr>
        <w:t>Deacy</w:t>
      </w:r>
      <w:proofErr w:type="spellEnd"/>
      <w:r w:rsidR="00DB2972" w:rsidRPr="00DB2972">
        <w:rPr>
          <w:rFonts w:ascii="Times New Roman" w:hAnsi="Times New Roman" w:cs="Times New Roman"/>
          <w:bCs/>
          <w:color w:val="000000"/>
          <w:sz w:val="22"/>
          <w:szCs w:val="22"/>
        </w:rPr>
        <w:t xml:space="preserve"> </w:t>
      </w:r>
      <w:r w:rsidRPr="00DB2972">
        <w:rPr>
          <w:rFonts w:ascii="Times New Roman" w:hAnsi="Times New Roman" w:cs="Times New Roman"/>
          <w:bCs/>
          <w:color w:val="000000"/>
          <w:sz w:val="22"/>
          <w:szCs w:val="22"/>
        </w:rPr>
        <w:t xml:space="preserve">were coming to the end of their second terms and could not stand again. Candidates willing to stand for these two vacancies had been identified, and a candidate for the position of Secretary, which would also become vacant at Council. </w:t>
      </w:r>
      <w:proofErr w:type="spellStart"/>
      <w:r w:rsidRPr="00DB2972">
        <w:rPr>
          <w:rFonts w:ascii="Times New Roman" w:hAnsi="Times New Roman" w:cs="Times New Roman"/>
          <w:bCs/>
          <w:color w:val="000000"/>
          <w:sz w:val="22"/>
          <w:szCs w:val="22"/>
        </w:rPr>
        <w:t>Dr.</w:t>
      </w:r>
      <w:proofErr w:type="spellEnd"/>
      <w:r w:rsidRPr="00DB2972">
        <w:rPr>
          <w:rFonts w:ascii="Times New Roman" w:hAnsi="Times New Roman" w:cs="Times New Roman"/>
          <w:bCs/>
          <w:color w:val="000000"/>
          <w:sz w:val="22"/>
          <w:szCs w:val="22"/>
        </w:rPr>
        <w:t xml:space="preserve"> Pudsey would circulate CUCD contacts asking for nominations shortly.</w:t>
      </w:r>
    </w:p>
    <w:p w:rsidR="00DB2972" w:rsidRPr="00DB2972" w:rsidRDefault="00DB2972" w:rsidP="00DB2972">
      <w:pPr>
        <w:widowControl w:val="0"/>
        <w:tabs>
          <w:tab w:val="left" w:pos="360"/>
        </w:tabs>
        <w:autoSpaceDE w:val="0"/>
        <w:autoSpaceDN w:val="0"/>
        <w:adjustRightInd w:val="0"/>
        <w:ind w:left="720"/>
        <w:jc w:val="right"/>
        <w:rPr>
          <w:rFonts w:ascii="Times New Roman" w:hAnsi="Times New Roman" w:cs="Times New Roman"/>
          <w:b/>
          <w:bCs/>
          <w:color w:val="000000"/>
          <w:sz w:val="22"/>
          <w:szCs w:val="22"/>
        </w:rPr>
      </w:pPr>
      <w:r w:rsidRPr="00DB2972">
        <w:rPr>
          <w:rFonts w:ascii="Times New Roman" w:hAnsi="Times New Roman" w:cs="Times New Roman"/>
          <w:b/>
          <w:bCs/>
          <w:color w:val="000000"/>
          <w:sz w:val="22"/>
          <w:szCs w:val="22"/>
        </w:rPr>
        <w:t>Action: AP</w:t>
      </w:r>
    </w:p>
    <w:p w:rsidR="005C013A" w:rsidRPr="00DB2972" w:rsidRDefault="005C013A" w:rsidP="00A5112A">
      <w:pPr>
        <w:widowControl w:val="0"/>
        <w:tabs>
          <w:tab w:val="left" w:pos="360"/>
        </w:tabs>
        <w:autoSpaceDE w:val="0"/>
        <w:autoSpaceDN w:val="0"/>
        <w:adjustRightInd w:val="0"/>
        <w:ind w:left="720"/>
        <w:rPr>
          <w:rFonts w:ascii="Times New Roman" w:hAnsi="Times New Roman" w:cs="Times New Roman"/>
          <w:b/>
          <w:bCs/>
          <w:color w:val="000000"/>
          <w:sz w:val="22"/>
          <w:szCs w:val="22"/>
        </w:rPr>
      </w:pPr>
    </w:p>
    <w:p w:rsidR="00F56968" w:rsidRPr="00DB2972" w:rsidRDefault="006F40A7" w:rsidP="004B781A">
      <w:pPr>
        <w:widowControl w:val="0"/>
        <w:numPr>
          <w:ilvl w:val="0"/>
          <w:numId w:val="5"/>
        </w:numPr>
        <w:tabs>
          <w:tab w:val="left" w:pos="360"/>
        </w:tabs>
        <w:autoSpaceDE w:val="0"/>
        <w:autoSpaceDN w:val="0"/>
        <w:adjustRightInd w:val="0"/>
        <w:rPr>
          <w:rFonts w:ascii="Times New Roman" w:hAnsi="Times New Roman" w:cs="Times New Roman"/>
          <w:b/>
          <w:bCs/>
          <w:color w:val="000000"/>
          <w:sz w:val="22"/>
          <w:szCs w:val="22"/>
        </w:rPr>
      </w:pPr>
      <w:r w:rsidRPr="00DB2972">
        <w:rPr>
          <w:rFonts w:ascii="Times New Roman" w:hAnsi="Times New Roman" w:cs="Times New Roman"/>
          <w:b/>
          <w:bCs/>
          <w:color w:val="000000"/>
          <w:sz w:val="22"/>
          <w:szCs w:val="22"/>
        </w:rPr>
        <w:t>AOCB</w:t>
      </w:r>
    </w:p>
    <w:p w:rsidR="006F40A7" w:rsidRPr="00DB2972" w:rsidRDefault="005C013A" w:rsidP="006F40A7">
      <w:pPr>
        <w:widowControl w:val="0"/>
        <w:tabs>
          <w:tab w:val="left" w:pos="360"/>
        </w:tabs>
        <w:autoSpaceDE w:val="0"/>
        <w:autoSpaceDN w:val="0"/>
        <w:adjustRightInd w:val="0"/>
        <w:ind w:left="720"/>
        <w:rPr>
          <w:rFonts w:ascii="Times New Roman" w:hAnsi="Times New Roman" w:cs="Times New Roman"/>
          <w:bCs/>
          <w:color w:val="000000"/>
          <w:sz w:val="22"/>
          <w:szCs w:val="22"/>
        </w:rPr>
      </w:pPr>
      <w:proofErr w:type="spellStart"/>
      <w:r w:rsidRPr="00DB2972">
        <w:rPr>
          <w:rFonts w:ascii="Times New Roman" w:hAnsi="Times New Roman" w:cs="Times New Roman"/>
          <w:bCs/>
          <w:color w:val="000000"/>
          <w:sz w:val="22"/>
          <w:szCs w:val="22"/>
        </w:rPr>
        <w:t>Dr.</w:t>
      </w:r>
      <w:proofErr w:type="spellEnd"/>
      <w:r w:rsidRPr="00DB2972">
        <w:rPr>
          <w:rFonts w:ascii="Times New Roman" w:hAnsi="Times New Roman" w:cs="Times New Roman"/>
          <w:bCs/>
          <w:color w:val="000000"/>
          <w:sz w:val="22"/>
          <w:szCs w:val="22"/>
        </w:rPr>
        <w:t xml:space="preserve"> Lowe asked SC for its support for CATB’s </w:t>
      </w:r>
      <w:r w:rsidR="00A07882" w:rsidRPr="00DB2972">
        <w:rPr>
          <w:rFonts w:ascii="Times New Roman" w:hAnsi="Times New Roman" w:cs="Times New Roman"/>
          <w:bCs/>
          <w:color w:val="000000"/>
          <w:sz w:val="22"/>
          <w:szCs w:val="22"/>
        </w:rPr>
        <w:t>attempts to persuade OCR to make its classical qualifications available to students studying outside the UK. SC agreed that Professor Woolf should write to OCR if CATB requested CUCD’s support.</w:t>
      </w:r>
    </w:p>
    <w:p w:rsidR="00B1487A" w:rsidRPr="00DB2972" w:rsidRDefault="00B1487A" w:rsidP="004D1655">
      <w:pPr>
        <w:widowControl w:val="0"/>
        <w:tabs>
          <w:tab w:val="left" w:pos="360"/>
        </w:tabs>
        <w:autoSpaceDE w:val="0"/>
        <w:autoSpaceDN w:val="0"/>
        <w:adjustRightInd w:val="0"/>
        <w:ind w:left="720"/>
        <w:jc w:val="center"/>
        <w:rPr>
          <w:rFonts w:ascii="Times New Roman" w:hAnsi="Times New Roman" w:cs="Times New Roman"/>
          <w:b/>
          <w:bCs/>
          <w:color w:val="000000"/>
          <w:sz w:val="22"/>
          <w:szCs w:val="22"/>
        </w:rPr>
      </w:pPr>
    </w:p>
    <w:p w:rsidR="007A264E" w:rsidRPr="00DB2972" w:rsidRDefault="006F40A7" w:rsidP="004B781A">
      <w:pPr>
        <w:widowControl w:val="0"/>
        <w:numPr>
          <w:ilvl w:val="0"/>
          <w:numId w:val="5"/>
        </w:numPr>
        <w:tabs>
          <w:tab w:val="left" w:pos="360"/>
        </w:tabs>
        <w:autoSpaceDE w:val="0"/>
        <w:autoSpaceDN w:val="0"/>
        <w:adjustRightInd w:val="0"/>
        <w:rPr>
          <w:rFonts w:ascii="Times New Roman" w:hAnsi="Times New Roman" w:cs="Times New Roman"/>
          <w:b/>
          <w:bCs/>
          <w:color w:val="000000"/>
          <w:sz w:val="22"/>
          <w:szCs w:val="22"/>
        </w:rPr>
      </w:pPr>
      <w:r w:rsidRPr="00DB2972">
        <w:rPr>
          <w:rFonts w:ascii="Times New Roman" w:hAnsi="Times New Roman" w:cs="Times New Roman"/>
          <w:b/>
          <w:bCs/>
          <w:color w:val="000000"/>
          <w:sz w:val="22"/>
          <w:szCs w:val="22"/>
        </w:rPr>
        <w:t>Date of the next meeting</w:t>
      </w:r>
    </w:p>
    <w:p w:rsidR="004D1655" w:rsidRPr="00DB2972" w:rsidRDefault="004D1655" w:rsidP="004D1655">
      <w:pPr>
        <w:widowControl w:val="0"/>
        <w:tabs>
          <w:tab w:val="left" w:pos="360"/>
        </w:tabs>
        <w:autoSpaceDE w:val="0"/>
        <w:autoSpaceDN w:val="0"/>
        <w:adjustRightInd w:val="0"/>
        <w:ind w:left="720"/>
        <w:rPr>
          <w:rFonts w:ascii="Times New Roman" w:hAnsi="Times New Roman" w:cs="Times New Roman"/>
          <w:bCs/>
          <w:color w:val="000000"/>
          <w:sz w:val="22"/>
          <w:szCs w:val="22"/>
        </w:rPr>
      </w:pPr>
      <w:r w:rsidRPr="00DB2972">
        <w:rPr>
          <w:rFonts w:ascii="Times New Roman" w:hAnsi="Times New Roman" w:cs="Times New Roman"/>
          <w:bCs/>
          <w:color w:val="000000"/>
          <w:sz w:val="22"/>
          <w:szCs w:val="22"/>
        </w:rPr>
        <w:t xml:space="preserve">To be </w:t>
      </w:r>
      <w:r w:rsidR="0072331C" w:rsidRPr="00DB2972">
        <w:rPr>
          <w:rFonts w:ascii="Times New Roman" w:hAnsi="Times New Roman" w:cs="Times New Roman"/>
          <w:bCs/>
          <w:color w:val="000000"/>
          <w:sz w:val="22"/>
          <w:szCs w:val="22"/>
        </w:rPr>
        <w:t>arrang</w:t>
      </w:r>
      <w:r w:rsidRPr="00DB2972">
        <w:rPr>
          <w:rFonts w:ascii="Times New Roman" w:hAnsi="Times New Roman" w:cs="Times New Roman"/>
          <w:bCs/>
          <w:color w:val="000000"/>
          <w:sz w:val="22"/>
          <w:szCs w:val="22"/>
        </w:rPr>
        <w:t>ed</w:t>
      </w:r>
      <w:r w:rsidR="0072331C" w:rsidRPr="00DB2972">
        <w:rPr>
          <w:rFonts w:ascii="Times New Roman" w:hAnsi="Times New Roman" w:cs="Times New Roman"/>
          <w:bCs/>
          <w:color w:val="000000"/>
          <w:sz w:val="22"/>
          <w:szCs w:val="22"/>
        </w:rPr>
        <w:t>.</w:t>
      </w:r>
    </w:p>
    <w:p w:rsidR="0072331C" w:rsidRPr="00DB2972" w:rsidRDefault="0072331C" w:rsidP="0072331C">
      <w:pPr>
        <w:widowControl w:val="0"/>
        <w:tabs>
          <w:tab w:val="left" w:pos="360"/>
        </w:tabs>
        <w:autoSpaceDE w:val="0"/>
        <w:autoSpaceDN w:val="0"/>
        <w:adjustRightInd w:val="0"/>
        <w:rPr>
          <w:rFonts w:ascii="Times New Roman" w:hAnsi="Times New Roman" w:cs="Times New Roman"/>
          <w:bCs/>
          <w:color w:val="000000"/>
          <w:sz w:val="22"/>
          <w:szCs w:val="22"/>
        </w:rPr>
      </w:pPr>
    </w:p>
    <w:p w:rsidR="0072331C" w:rsidRPr="00DB2972" w:rsidRDefault="0072331C" w:rsidP="0072331C">
      <w:pPr>
        <w:widowControl w:val="0"/>
        <w:tabs>
          <w:tab w:val="left" w:pos="360"/>
        </w:tabs>
        <w:autoSpaceDE w:val="0"/>
        <w:autoSpaceDN w:val="0"/>
        <w:adjustRightInd w:val="0"/>
        <w:rPr>
          <w:rFonts w:ascii="Times New Roman" w:hAnsi="Times New Roman" w:cs="Times New Roman"/>
          <w:b/>
          <w:bCs/>
          <w:color w:val="000000"/>
          <w:sz w:val="22"/>
          <w:szCs w:val="22"/>
        </w:rPr>
      </w:pPr>
      <w:r w:rsidRPr="00DB2972">
        <w:rPr>
          <w:rFonts w:ascii="Times New Roman" w:hAnsi="Times New Roman" w:cs="Times New Roman"/>
          <w:bCs/>
          <w:color w:val="000000"/>
          <w:sz w:val="22"/>
          <w:szCs w:val="22"/>
        </w:rPr>
        <w:t>CEWS</w:t>
      </w:r>
      <w:r w:rsidR="00DB2972" w:rsidRPr="00DB2972">
        <w:rPr>
          <w:rFonts w:ascii="Times New Roman" w:hAnsi="Times New Roman" w:cs="Times New Roman"/>
          <w:bCs/>
          <w:color w:val="000000"/>
          <w:sz w:val="22"/>
          <w:szCs w:val="22"/>
        </w:rPr>
        <w:t>, 10</w:t>
      </w:r>
      <w:r w:rsidR="00A07882" w:rsidRPr="00DB2972">
        <w:rPr>
          <w:rFonts w:ascii="Times New Roman" w:hAnsi="Times New Roman" w:cs="Times New Roman"/>
          <w:bCs/>
          <w:color w:val="000000"/>
          <w:sz w:val="22"/>
          <w:szCs w:val="22"/>
        </w:rPr>
        <w:t>.10</w:t>
      </w:r>
      <w:r w:rsidRPr="00DB2972">
        <w:rPr>
          <w:rFonts w:ascii="Times New Roman" w:hAnsi="Times New Roman" w:cs="Times New Roman"/>
          <w:bCs/>
          <w:color w:val="000000"/>
          <w:sz w:val="22"/>
          <w:szCs w:val="22"/>
        </w:rPr>
        <w:t>.17</w:t>
      </w:r>
    </w:p>
    <w:sectPr w:rsidR="0072331C" w:rsidRPr="00DB2972" w:rsidSect="00660F91">
      <w:footerReference w:type="default" r:id="rId7"/>
      <w:pgSz w:w="11899" w:h="16838"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3DD" w:rsidRDefault="002363DD">
      <w:r>
        <w:separator/>
      </w:r>
    </w:p>
  </w:endnote>
  <w:endnote w:type="continuationSeparator" w:id="0">
    <w:p w:rsidR="002363DD" w:rsidRDefault="0023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6CE" w:rsidRDefault="00332A8D" w:rsidP="00D31293">
    <w:pPr>
      <w:pStyle w:val="Footer"/>
      <w:framePr w:wrap="auto" w:vAnchor="text" w:hAnchor="margin" w:xAlign="center" w:y="1"/>
      <w:rPr>
        <w:rStyle w:val="PageNumber"/>
      </w:rPr>
    </w:pPr>
    <w:r>
      <w:rPr>
        <w:rStyle w:val="PageNumber"/>
      </w:rPr>
      <w:fldChar w:fldCharType="begin"/>
    </w:r>
    <w:r w:rsidR="007476CE">
      <w:rPr>
        <w:rStyle w:val="PageNumber"/>
      </w:rPr>
      <w:instrText xml:space="preserve">PAGE  </w:instrText>
    </w:r>
    <w:r>
      <w:rPr>
        <w:rStyle w:val="PageNumber"/>
      </w:rPr>
      <w:fldChar w:fldCharType="separate"/>
    </w:r>
    <w:r w:rsidR="00D14C48">
      <w:rPr>
        <w:rStyle w:val="PageNumber"/>
        <w:noProof/>
      </w:rPr>
      <w:t>1</w:t>
    </w:r>
    <w:r>
      <w:rPr>
        <w:rStyle w:val="PageNumber"/>
      </w:rPr>
      <w:fldChar w:fldCharType="end"/>
    </w:r>
  </w:p>
  <w:p w:rsidR="007476CE" w:rsidRDefault="00747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3DD" w:rsidRDefault="002363DD">
      <w:r>
        <w:separator/>
      </w:r>
    </w:p>
  </w:footnote>
  <w:footnote w:type="continuationSeparator" w:id="0">
    <w:p w:rsidR="002363DD" w:rsidRDefault="00236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7469"/>
    <w:multiLevelType w:val="hybridMultilevel"/>
    <w:tmpl w:val="834C76F8"/>
    <w:lvl w:ilvl="0" w:tplc="8048EA78">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F42DF4"/>
    <w:multiLevelType w:val="hybridMultilevel"/>
    <w:tmpl w:val="91B69EF8"/>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167002"/>
    <w:multiLevelType w:val="multilevel"/>
    <w:tmpl w:val="6C381B6A"/>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371240"/>
    <w:multiLevelType w:val="hybridMultilevel"/>
    <w:tmpl w:val="48EE3396"/>
    <w:lvl w:ilvl="0" w:tplc="08090001">
      <w:start w:val="1"/>
      <w:numFmt w:val="bullet"/>
      <w:lvlText w:val=""/>
      <w:lvlJc w:val="left"/>
      <w:pPr>
        <w:ind w:left="720" w:hanging="360"/>
      </w:pPr>
      <w:rPr>
        <w:rFonts w:ascii="Symbol" w:eastAsia="Times New Roman" w:hAnsi="Symbol" w:cs="Times New Roman"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eastAsia="Times New Roman"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eastAsia="Times New Roman"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4AAD0664"/>
    <w:multiLevelType w:val="hybridMultilevel"/>
    <w:tmpl w:val="5A2E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D7CB9"/>
    <w:multiLevelType w:val="hybridMultilevel"/>
    <w:tmpl w:val="47529D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E5D7A78"/>
    <w:multiLevelType w:val="hybridMultilevel"/>
    <w:tmpl w:val="234EA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63"/>
    <w:rsid w:val="0000059B"/>
    <w:rsid w:val="00001B24"/>
    <w:rsid w:val="00005537"/>
    <w:rsid w:val="00005A72"/>
    <w:rsid w:val="00010023"/>
    <w:rsid w:val="00034685"/>
    <w:rsid w:val="00043C05"/>
    <w:rsid w:val="00057665"/>
    <w:rsid w:val="00073A63"/>
    <w:rsid w:val="00075AAD"/>
    <w:rsid w:val="0007696C"/>
    <w:rsid w:val="000850B5"/>
    <w:rsid w:val="00090AED"/>
    <w:rsid w:val="000946F5"/>
    <w:rsid w:val="00097331"/>
    <w:rsid w:val="000B33C1"/>
    <w:rsid w:val="000C3BE2"/>
    <w:rsid w:val="000C77F1"/>
    <w:rsid w:val="000D34E9"/>
    <w:rsid w:val="0010280A"/>
    <w:rsid w:val="001038D7"/>
    <w:rsid w:val="0010618F"/>
    <w:rsid w:val="00107612"/>
    <w:rsid w:val="00115E3C"/>
    <w:rsid w:val="00122328"/>
    <w:rsid w:val="00131396"/>
    <w:rsid w:val="00135298"/>
    <w:rsid w:val="001373FB"/>
    <w:rsid w:val="00142AD7"/>
    <w:rsid w:val="00160C5B"/>
    <w:rsid w:val="00167864"/>
    <w:rsid w:val="001849AD"/>
    <w:rsid w:val="00196211"/>
    <w:rsid w:val="001A015E"/>
    <w:rsid w:val="001C02B4"/>
    <w:rsid w:val="001C15F9"/>
    <w:rsid w:val="001D7D0B"/>
    <w:rsid w:val="001E23F5"/>
    <w:rsid w:val="001E2A2F"/>
    <w:rsid w:val="001E4E95"/>
    <w:rsid w:val="00211A68"/>
    <w:rsid w:val="0021422D"/>
    <w:rsid w:val="00214AEF"/>
    <w:rsid w:val="00223F05"/>
    <w:rsid w:val="0022553B"/>
    <w:rsid w:val="002363DD"/>
    <w:rsid w:val="002448C9"/>
    <w:rsid w:val="00257DAD"/>
    <w:rsid w:val="00266476"/>
    <w:rsid w:val="00276468"/>
    <w:rsid w:val="0028120A"/>
    <w:rsid w:val="00281A17"/>
    <w:rsid w:val="00281C8F"/>
    <w:rsid w:val="00283148"/>
    <w:rsid w:val="00286595"/>
    <w:rsid w:val="002871ED"/>
    <w:rsid w:val="00296F4F"/>
    <w:rsid w:val="002B555A"/>
    <w:rsid w:val="002D140A"/>
    <w:rsid w:val="002F2876"/>
    <w:rsid w:val="002F5B52"/>
    <w:rsid w:val="0031051D"/>
    <w:rsid w:val="003210C2"/>
    <w:rsid w:val="00332A8D"/>
    <w:rsid w:val="00336CAC"/>
    <w:rsid w:val="00353A20"/>
    <w:rsid w:val="003736DE"/>
    <w:rsid w:val="00373A70"/>
    <w:rsid w:val="00394015"/>
    <w:rsid w:val="003B1593"/>
    <w:rsid w:val="003B49BE"/>
    <w:rsid w:val="003F10F7"/>
    <w:rsid w:val="00405FE3"/>
    <w:rsid w:val="00413679"/>
    <w:rsid w:val="00414B16"/>
    <w:rsid w:val="00416F61"/>
    <w:rsid w:val="00431ECA"/>
    <w:rsid w:val="00433DAD"/>
    <w:rsid w:val="00437D21"/>
    <w:rsid w:val="00446DF5"/>
    <w:rsid w:val="0046532A"/>
    <w:rsid w:val="004728C3"/>
    <w:rsid w:val="00475CE3"/>
    <w:rsid w:val="00481012"/>
    <w:rsid w:val="00485C1F"/>
    <w:rsid w:val="00487400"/>
    <w:rsid w:val="00491119"/>
    <w:rsid w:val="00497276"/>
    <w:rsid w:val="004A0977"/>
    <w:rsid w:val="004B781A"/>
    <w:rsid w:val="004C42E1"/>
    <w:rsid w:val="004C64A5"/>
    <w:rsid w:val="004D1655"/>
    <w:rsid w:val="004D589F"/>
    <w:rsid w:val="004E4580"/>
    <w:rsid w:val="004F41FB"/>
    <w:rsid w:val="0050299D"/>
    <w:rsid w:val="00513917"/>
    <w:rsid w:val="00517A15"/>
    <w:rsid w:val="005223FF"/>
    <w:rsid w:val="0052526D"/>
    <w:rsid w:val="0053527C"/>
    <w:rsid w:val="0054416B"/>
    <w:rsid w:val="0055313C"/>
    <w:rsid w:val="00576838"/>
    <w:rsid w:val="00580450"/>
    <w:rsid w:val="005A0AA2"/>
    <w:rsid w:val="005B640F"/>
    <w:rsid w:val="005B7DB2"/>
    <w:rsid w:val="005C013A"/>
    <w:rsid w:val="005C198B"/>
    <w:rsid w:val="005D2F38"/>
    <w:rsid w:val="005D6A81"/>
    <w:rsid w:val="005E310A"/>
    <w:rsid w:val="005E5C24"/>
    <w:rsid w:val="006047C3"/>
    <w:rsid w:val="00605FAF"/>
    <w:rsid w:val="00614E24"/>
    <w:rsid w:val="0061506B"/>
    <w:rsid w:val="00616514"/>
    <w:rsid w:val="0064440B"/>
    <w:rsid w:val="00650A2C"/>
    <w:rsid w:val="00660F91"/>
    <w:rsid w:val="00670687"/>
    <w:rsid w:val="006756D9"/>
    <w:rsid w:val="00680301"/>
    <w:rsid w:val="00686AFC"/>
    <w:rsid w:val="00695A20"/>
    <w:rsid w:val="006A40F5"/>
    <w:rsid w:val="006C1A64"/>
    <w:rsid w:val="006C2234"/>
    <w:rsid w:val="006C3FA4"/>
    <w:rsid w:val="006C6D7F"/>
    <w:rsid w:val="006C7016"/>
    <w:rsid w:val="006F40A7"/>
    <w:rsid w:val="007102ED"/>
    <w:rsid w:val="00712922"/>
    <w:rsid w:val="007171FF"/>
    <w:rsid w:val="0072331C"/>
    <w:rsid w:val="00741BE9"/>
    <w:rsid w:val="0074533F"/>
    <w:rsid w:val="007476CE"/>
    <w:rsid w:val="007543D4"/>
    <w:rsid w:val="007545A3"/>
    <w:rsid w:val="007572F2"/>
    <w:rsid w:val="007603A8"/>
    <w:rsid w:val="00760C79"/>
    <w:rsid w:val="00761909"/>
    <w:rsid w:val="00795F0A"/>
    <w:rsid w:val="007A264E"/>
    <w:rsid w:val="007B0C59"/>
    <w:rsid w:val="007C10B9"/>
    <w:rsid w:val="007C35ED"/>
    <w:rsid w:val="007C3812"/>
    <w:rsid w:val="007D2CEC"/>
    <w:rsid w:val="007D68D0"/>
    <w:rsid w:val="007D7C43"/>
    <w:rsid w:val="007E6FB0"/>
    <w:rsid w:val="007F1D71"/>
    <w:rsid w:val="007F4E2F"/>
    <w:rsid w:val="00800C63"/>
    <w:rsid w:val="0081099B"/>
    <w:rsid w:val="00811F2D"/>
    <w:rsid w:val="0083178C"/>
    <w:rsid w:val="00833558"/>
    <w:rsid w:val="008379EA"/>
    <w:rsid w:val="00840C65"/>
    <w:rsid w:val="00856DE0"/>
    <w:rsid w:val="008609C6"/>
    <w:rsid w:val="008703CB"/>
    <w:rsid w:val="0088796C"/>
    <w:rsid w:val="00887E90"/>
    <w:rsid w:val="008951C9"/>
    <w:rsid w:val="00897724"/>
    <w:rsid w:val="008A703D"/>
    <w:rsid w:val="008B3D50"/>
    <w:rsid w:val="008B65E0"/>
    <w:rsid w:val="008C37F4"/>
    <w:rsid w:val="008E3FB9"/>
    <w:rsid w:val="008F5756"/>
    <w:rsid w:val="00905CF6"/>
    <w:rsid w:val="00921378"/>
    <w:rsid w:val="00930325"/>
    <w:rsid w:val="009446B8"/>
    <w:rsid w:val="00951E23"/>
    <w:rsid w:val="009559D0"/>
    <w:rsid w:val="00972ACE"/>
    <w:rsid w:val="0098422F"/>
    <w:rsid w:val="00986C79"/>
    <w:rsid w:val="00993C1D"/>
    <w:rsid w:val="0099784F"/>
    <w:rsid w:val="009B078B"/>
    <w:rsid w:val="009B2A9D"/>
    <w:rsid w:val="009B79E6"/>
    <w:rsid w:val="009D35E1"/>
    <w:rsid w:val="009E531D"/>
    <w:rsid w:val="009E53E6"/>
    <w:rsid w:val="009F1D10"/>
    <w:rsid w:val="009F33D4"/>
    <w:rsid w:val="009F4536"/>
    <w:rsid w:val="00A07882"/>
    <w:rsid w:val="00A10E8D"/>
    <w:rsid w:val="00A13EDF"/>
    <w:rsid w:val="00A13FE9"/>
    <w:rsid w:val="00A21C8E"/>
    <w:rsid w:val="00A3534E"/>
    <w:rsid w:val="00A440D5"/>
    <w:rsid w:val="00A464FF"/>
    <w:rsid w:val="00A46A6D"/>
    <w:rsid w:val="00A5112A"/>
    <w:rsid w:val="00A6013F"/>
    <w:rsid w:val="00A60F16"/>
    <w:rsid w:val="00A71911"/>
    <w:rsid w:val="00AA0AD3"/>
    <w:rsid w:val="00AA0D1C"/>
    <w:rsid w:val="00AA23C3"/>
    <w:rsid w:val="00AB6E3D"/>
    <w:rsid w:val="00AC4FEE"/>
    <w:rsid w:val="00AD279E"/>
    <w:rsid w:val="00AD33D2"/>
    <w:rsid w:val="00B005DD"/>
    <w:rsid w:val="00B03A4F"/>
    <w:rsid w:val="00B06280"/>
    <w:rsid w:val="00B07B75"/>
    <w:rsid w:val="00B1321F"/>
    <w:rsid w:val="00B1487A"/>
    <w:rsid w:val="00B16019"/>
    <w:rsid w:val="00B3162F"/>
    <w:rsid w:val="00B33008"/>
    <w:rsid w:val="00B41EFC"/>
    <w:rsid w:val="00B53B8B"/>
    <w:rsid w:val="00B56077"/>
    <w:rsid w:val="00B7379D"/>
    <w:rsid w:val="00B75CB0"/>
    <w:rsid w:val="00B8678B"/>
    <w:rsid w:val="00B94C17"/>
    <w:rsid w:val="00B97CBE"/>
    <w:rsid w:val="00BB0ABF"/>
    <w:rsid w:val="00BD2B4B"/>
    <w:rsid w:val="00BF0B91"/>
    <w:rsid w:val="00BF1F38"/>
    <w:rsid w:val="00BF2122"/>
    <w:rsid w:val="00C079C8"/>
    <w:rsid w:val="00C11EFA"/>
    <w:rsid w:val="00C23454"/>
    <w:rsid w:val="00C25033"/>
    <w:rsid w:val="00C343FB"/>
    <w:rsid w:val="00C43585"/>
    <w:rsid w:val="00C47D13"/>
    <w:rsid w:val="00C52015"/>
    <w:rsid w:val="00C6149B"/>
    <w:rsid w:val="00C808F3"/>
    <w:rsid w:val="00C87BDA"/>
    <w:rsid w:val="00C94FC0"/>
    <w:rsid w:val="00CA3566"/>
    <w:rsid w:val="00CA6613"/>
    <w:rsid w:val="00CB0619"/>
    <w:rsid w:val="00CB138E"/>
    <w:rsid w:val="00CB31D7"/>
    <w:rsid w:val="00CB410D"/>
    <w:rsid w:val="00CD4B09"/>
    <w:rsid w:val="00CD72D4"/>
    <w:rsid w:val="00CE6726"/>
    <w:rsid w:val="00CF65B3"/>
    <w:rsid w:val="00D140E4"/>
    <w:rsid w:val="00D14C48"/>
    <w:rsid w:val="00D14C8C"/>
    <w:rsid w:val="00D169E4"/>
    <w:rsid w:val="00D31293"/>
    <w:rsid w:val="00D33F21"/>
    <w:rsid w:val="00D34E04"/>
    <w:rsid w:val="00D57F1E"/>
    <w:rsid w:val="00D62ED7"/>
    <w:rsid w:val="00D646CF"/>
    <w:rsid w:val="00D73E2A"/>
    <w:rsid w:val="00D918B8"/>
    <w:rsid w:val="00DA0444"/>
    <w:rsid w:val="00DB009A"/>
    <w:rsid w:val="00DB13AB"/>
    <w:rsid w:val="00DB2972"/>
    <w:rsid w:val="00DB2E44"/>
    <w:rsid w:val="00DB49B8"/>
    <w:rsid w:val="00DB5F81"/>
    <w:rsid w:val="00DB6943"/>
    <w:rsid w:val="00DC051F"/>
    <w:rsid w:val="00DC19E4"/>
    <w:rsid w:val="00DC4663"/>
    <w:rsid w:val="00DC4CB6"/>
    <w:rsid w:val="00DC6963"/>
    <w:rsid w:val="00DC790E"/>
    <w:rsid w:val="00DE22DE"/>
    <w:rsid w:val="00E136A4"/>
    <w:rsid w:val="00E13AB3"/>
    <w:rsid w:val="00E1574F"/>
    <w:rsid w:val="00E33637"/>
    <w:rsid w:val="00E34A6D"/>
    <w:rsid w:val="00E429E1"/>
    <w:rsid w:val="00E529DD"/>
    <w:rsid w:val="00E52AED"/>
    <w:rsid w:val="00E56E94"/>
    <w:rsid w:val="00E608A6"/>
    <w:rsid w:val="00E626F6"/>
    <w:rsid w:val="00E6391F"/>
    <w:rsid w:val="00E64763"/>
    <w:rsid w:val="00E7129B"/>
    <w:rsid w:val="00E71DF4"/>
    <w:rsid w:val="00E7243F"/>
    <w:rsid w:val="00E756C7"/>
    <w:rsid w:val="00E94BA6"/>
    <w:rsid w:val="00EA6A7D"/>
    <w:rsid w:val="00EC1A87"/>
    <w:rsid w:val="00EC5056"/>
    <w:rsid w:val="00EE645C"/>
    <w:rsid w:val="00F007BB"/>
    <w:rsid w:val="00F0427F"/>
    <w:rsid w:val="00F04759"/>
    <w:rsid w:val="00F070A8"/>
    <w:rsid w:val="00F17EE8"/>
    <w:rsid w:val="00F220FA"/>
    <w:rsid w:val="00F427C6"/>
    <w:rsid w:val="00F465CC"/>
    <w:rsid w:val="00F529CC"/>
    <w:rsid w:val="00F5308C"/>
    <w:rsid w:val="00F54E91"/>
    <w:rsid w:val="00F56968"/>
    <w:rsid w:val="00F624F5"/>
    <w:rsid w:val="00F630A3"/>
    <w:rsid w:val="00F67310"/>
    <w:rsid w:val="00F7185A"/>
    <w:rsid w:val="00F72398"/>
    <w:rsid w:val="00F75B31"/>
    <w:rsid w:val="00F75F27"/>
    <w:rsid w:val="00F868E7"/>
    <w:rsid w:val="00FF2C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451731-FD1E-4C08-AA0F-BF6065C0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514"/>
    <w:rPr>
      <w:rFonts w:ascii="Times" w:hAnsi="Times" w:cs="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165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14"/>
    <w:rPr>
      <w:rFonts w:ascii="Tahoma" w:hAnsi="Tahoma" w:cs="Tahoma"/>
      <w:sz w:val="16"/>
      <w:szCs w:val="16"/>
      <w:lang w:val="en-GB"/>
    </w:rPr>
  </w:style>
  <w:style w:type="paragraph" w:styleId="Title">
    <w:name w:val="Title"/>
    <w:basedOn w:val="Normal"/>
    <w:link w:val="TitleChar"/>
    <w:uiPriority w:val="99"/>
    <w:qFormat/>
    <w:rsid w:val="00616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pPr>
    <w:rPr>
      <w:color w:val="000000"/>
      <w:sz w:val="28"/>
      <w:szCs w:val="28"/>
      <w:lang w:val="en-US"/>
    </w:rPr>
  </w:style>
  <w:style w:type="character" w:customStyle="1" w:styleId="TitleChar">
    <w:name w:val="Title Char"/>
    <w:basedOn w:val="DefaultParagraphFont"/>
    <w:link w:val="Title"/>
    <w:uiPriority w:val="10"/>
    <w:rsid w:val="00616514"/>
    <w:rPr>
      <w:rFonts w:ascii="Cambria" w:eastAsia="Times New Roman" w:hAnsi="Cambria" w:cs="Times New Roman"/>
      <w:b/>
      <w:bCs/>
      <w:kern w:val="28"/>
      <w:sz w:val="32"/>
      <w:szCs w:val="32"/>
      <w:lang w:val="en-GB"/>
    </w:rPr>
  </w:style>
  <w:style w:type="character" w:styleId="Hyperlink">
    <w:name w:val="Hyperlink"/>
    <w:basedOn w:val="DefaultParagraphFont"/>
    <w:uiPriority w:val="99"/>
    <w:rsid w:val="00D73E2A"/>
    <w:rPr>
      <w:color w:val="0000FF"/>
      <w:u w:val="single"/>
    </w:rPr>
  </w:style>
  <w:style w:type="paragraph" w:styleId="BodyText">
    <w:name w:val="Body Text"/>
    <w:basedOn w:val="Normal"/>
    <w:link w:val="BodyTextChar"/>
    <w:uiPriority w:val="99"/>
    <w:rsid w:val="00D73E2A"/>
    <w:rPr>
      <w:sz w:val="22"/>
      <w:szCs w:val="22"/>
    </w:rPr>
  </w:style>
  <w:style w:type="character" w:customStyle="1" w:styleId="BodyTextChar">
    <w:name w:val="Body Text Char"/>
    <w:basedOn w:val="DefaultParagraphFont"/>
    <w:link w:val="BodyText"/>
    <w:uiPriority w:val="99"/>
    <w:semiHidden/>
    <w:rsid w:val="00616514"/>
    <w:rPr>
      <w:rFonts w:ascii="Times" w:hAnsi="Times" w:cs="Times"/>
      <w:sz w:val="24"/>
      <w:szCs w:val="24"/>
      <w:lang w:val="en-GB"/>
    </w:rPr>
  </w:style>
  <w:style w:type="paragraph" w:styleId="Footer">
    <w:name w:val="footer"/>
    <w:basedOn w:val="Normal"/>
    <w:link w:val="FooterChar"/>
    <w:uiPriority w:val="99"/>
    <w:rsid w:val="00D73E2A"/>
    <w:pPr>
      <w:tabs>
        <w:tab w:val="center" w:pos="4320"/>
        <w:tab w:val="right" w:pos="8640"/>
      </w:tabs>
    </w:pPr>
  </w:style>
  <w:style w:type="character" w:customStyle="1" w:styleId="FooterChar">
    <w:name w:val="Footer Char"/>
    <w:basedOn w:val="DefaultParagraphFont"/>
    <w:link w:val="Footer"/>
    <w:uiPriority w:val="99"/>
    <w:semiHidden/>
    <w:rsid w:val="00616514"/>
    <w:rPr>
      <w:rFonts w:ascii="Times" w:hAnsi="Times" w:cs="Times"/>
      <w:sz w:val="24"/>
      <w:szCs w:val="24"/>
      <w:lang w:val="en-GB"/>
    </w:rPr>
  </w:style>
  <w:style w:type="character" w:styleId="PageNumber">
    <w:name w:val="page number"/>
    <w:basedOn w:val="DefaultParagraphFont"/>
    <w:uiPriority w:val="99"/>
    <w:rsid w:val="00D73E2A"/>
  </w:style>
  <w:style w:type="paragraph" w:styleId="ListParagraph">
    <w:name w:val="List Paragraph"/>
    <w:basedOn w:val="Normal"/>
    <w:uiPriority w:val="34"/>
    <w:qFormat/>
    <w:rsid w:val="00005537"/>
    <w:pPr>
      <w:spacing w:after="200" w:line="276" w:lineRule="auto"/>
      <w:ind w:left="720"/>
    </w:pPr>
    <w:rPr>
      <w:rFonts w:ascii="Calibri" w:hAnsi="Calibri" w:cs="Calibri"/>
      <w:sz w:val="22"/>
      <w:szCs w:val="22"/>
    </w:rPr>
  </w:style>
  <w:style w:type="paragraph" w:styleId="CommentText">
    <w:name w:val="annotation text"/>
    <w:basedOn w:val="Normal"/>
    <w:link w:val="CommentTextChar"/>
    <w:uiPriority w:val="99"/>
    <w:unhideWhenUsed/>
    <w:rsid w:val="00E429E1"/>
  </w:style>
  <w:style w:type="character" w:customStyle="1" w:styleId="CommentTextChar">
    <w:name w:val="Comment Text Char"/>
    <w:basedOn w:val="DefaultParagraphFont"/>
    <w:link w:val="CommentText"/>
    <w:uiPriority w:val="99"/>
    <w:rsid w:val="00E429E1"/>
    <w:rPr>
      <w:rFonts w:ascii="Times" w:hAnsi="Times" w:cs="Times"/>
      <w:sz w:val="24"/>
      <w:szCs w:val="24"/>
      <w:lang w:eastAsia="en-US"/>
    </w:rPr>
  </w:style>
  <w:style w:type="paragraph" w:styleId="PlainText">
    <w:name w:val="Plain Text"/>
    <w:basedOn w:val="Normal"/>
    <w:link w:val="PlainTextChar"/>
    <w:uiPriority w:val="99"/>
    <w:unhideWhenUsed/>
    <w:rsid w:val="00FF2C26"/>
    <w:rPr>
      <w:rFonts w:ascii="Calibri" w:eastAsia="Calibri" w:hAnsi="Calibri" w:cs="Times New Roman"/>
      <w:noProof/>
      <w:sz w:val="22"/>
      <w:szCs w:val="21"/>
    </w:rPr>
  </w:style>
  <w:style w:type="character" w:customStyle="1" w:styleId="PlainTextChar">
    <w:name w:val="Plain Text Char"/>
    <w:basedOn w:val="DefaultParagraphFont"/>
    <w:link w:val="PlainText"/>
    <w:uiPriority w:val="99"/>
    <w:rsid w:val="00FF2C26"/>
    <w:rPr>
      <w:rFonts w:ascii="Calibri" w:eastAsia="Calibri" w:hAnsi="Calibri"/>
      <w:noProof/>
      <w:sz w:val="22"/>
      <w:szCs w:val="21"/>
      <w:lang w:eastAsia="en-US"/>
    </w:rPr>
  </w:style>
  <w:style w:type="paragraph" w:styleId="NormalWeb">
    <w:name w:val="Normal (Web)"/>
    <w:basedOn w:val="Normal"/>
    <w:uiPriority w:val="99"/>
    <w:unhideWhenUsed/>
    <w:rsid w:val="007E6FB0"/>
    <w:pPr>
      <w:spacing w:before="100" w:beforeAutospacing="1" w:after="100" w:afterAutospacing="1"/>
    </w:pPr>
    <w:rPr>
      <w:rFonts w:eastAsiaTheme="minorEastAsia" w:cs="Times New Roman"/>
      <w:sz w:val="20"/>
      <w:szCs w:val="20"/>
    </w:rPr>
  </w:style>
  <w:style w:type="character" w:styleId="FollowedHyperlink">
    <w:name w:val="FollowedHyperlink"/>
    <w:basedOn w:val="DefaultParagraphFont"/>
    <w:uiPriority w:val="99"/>
    <w:semiHidden/>
    <w:unhideWhenUsed/>
    <w:rsid w:val="00CB138E"/>
    <w:rPr>
      <w:color w:val="800080" w:themeColor="followedHyperlink"/>
      <w:u w:val="single"/>
    </w:rPr>
  </w:style>
  <w:style w:type="paragraph" w:styleId="NoSpacing">
    <w:name w:val="No Spacing"/>
    <w:uiPriority w:val="1"/>
    <w:qFormat/>
    <w:rsid w:val="00CB138E"/>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A0A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93405">
      <w:bodyDiv w:val="1"/>
      <w:marLeft w:val="0"/>
      <w:marRight w:val="0"/>
      <w:marTop w:val="0"/>
      <w:marBottom w:val="0"/>
      <w:divBdr>
        <w:top w:val="none" w:sz="0" w:space="0" w:color="auto"/>
        <w:left w:val="none" w:sz="0" w:space="0" w:color="auto"/>
        <w:bottom w:val="none" w:sz="0" w:space="0" w:color="auto"/>
        <w:right w:val="none" w:sz="0" w:space="0" w:color="auto"/>
      </w:divBdr>
    </w:div>
    <w:div w:id="6336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Standing  Committee  of  the  Council  of  University  Classical  Departments</vt:lpstr>
    </vt:vector>
  </TitlesOfParts>
  <Company>university of birmingham</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of  the  Council  of  University  Classical  Departments</dc:title>
  <dc:creator>philip burton</dc:creator>
  <cp:lastModifiedBy>Valerie James</cp:lastModifiedBy>
  <cp:revision>2</cp:revision>
  <cp:lastPrinted>2011-06-17T11:55:00Z</cp:lastPrinted>
  <dcterms:created xsi:type="dcterms:W3CDTF">2017-12-11T13:00:00Z</dcterms:created>
  <dcterms:modified xsi:type="dcterms:W3CDTF">2017-12-11T13:00:00Z</dcterms:modified>
</cp:coreProperties>
</file>