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0B" w:rsidRDefault="00ED050B" w:rsidP="00947D99">
      <w:pPr>
        <w:widowControl w:val="0"/>
        <w:autoSpaceDE w:val="0"/>
        <w:autoSpaceDN w:val="0"/>
        <w:adjustRightInd w:val="0"/>
        <w:jc w:val="center"/>
        <w:rPr>
          <w:rFonts w:ascii="Times New Roman" w:hAnsi="Times New Roman"/>
          <w:b/>
          <w:bCs/>
          <w:color w:val="000000"/>
          <w:szCs w:val="28"/>
          <w:lang w:val="en-US"/>
        </w:rPr>
      </w:pPr>
      <w:r>
        <w:rPr>
          <w:rFonts w:ascii="Times New Roman" w:hAnsi="Times New Roman"/>
          <w:b/>
          <w:bCs/>
          <w:color w:val="000000"/>
          <w:szCs w:val="28"/>
          <w:lang w:val="en-US"/>
        </w:rPr>
        <w:t>4</w:t>
      </w:r>
      <w:r w:rsidR="007B24F2">
        <w:rPr>
          <w:rFonts w:ascii="Times New Roman" w:hAnsi="Times New Roman"/>
          <w:b/>
          <w:bCs/>
          <w:color w:val="000000"/>
          <w:szCs w:val="28"/>
          <w:lang w:val="en-US"/>
        </w:rPr>
        <w:t>9</w:t>
      </w:r>
      <w:r w:rsidR="002B581A" w:rsidRPr="002B581A">
        <w:rPr>
          <w:rFonts w:ascii="Times New Roman" w:hAnsi="Times New Roman"/>
          <w:b/>
          <w:bCs/>
          <w:color w:val="000000"/>
          <w:szCs w:val="28"/>
          <w:vertAlign w:val="superscript"/>
          <w:lang w:val="en-US"/>
        </w:rPr>
        <w:t>th</w:t>
      </w:r>
      <w:r>
        <w:rPr>
          <w:rFonts w:ascii="Times New Roman" w:hAnsi="Times New Roman"/>
          <w:b/>
          <w:bCs/>
          <w:color w:val="000000"/>
          <w:szCs w:val="28"/>
          <w:lang w:val="en-US"/>
        </w:rPr>
        <w:t xml:space="preserve"> Meeting of the Council of University Classical Departments</w:t>
      </w:r>
    </w:p>
    <w:p w:rsidR="00ED050B" w:rsidRDefault="00ED050B" w:rsidP="00947D99">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Times New Roman" w:hAnsi="Times New Roman"/>
          <w:b w:val="0"/>
          <w:bCs w:val="0"/>
          <w:szCs w:val="20"/>
        </w:rPr>
      </w:pPr>
    </w:p>
    <w:p w:rsidR="00ED050B" w:rsidRDefault="00ED050B" w:rsidP="00947D99">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Times New Roman" w:hAnsi="Times New Roman"/>
          <w:b w:val="0"/>
          <w:bCs w:val="0"/>
          <w:szCs w:val="20"/>
        </w:rPr>
      </w:pPr>
      <w:r>
        <w:rPr>
          <w:rFonts w:ascii="Times New Roman" w:hAnsi="Times New Roman"/>
          <w:b w:val="0"/>
          <w:bCs w:val="0"/>
          <w:szCs w:val="20"/>
        </w:rPr>
        <w:t xml:space="preserve">Held in Room </w:t>
      </w:r>
      <w:r w:rsidR="006625F6">
        <w:rPr>
          <w:rFonts w:ascii="Times New Roman" w:hAnsi="Times New Roman"/>
          <w:b w:val="0"/>
          <w:bCs w:val="0"/>
          <w:szCs w:val="20"/>
        </w:rPr>
        <w:t>G</w:t>
      </w:r>
      <w:r w:rsidR="008D45B1">
        <w:rPr>
          <w:rFonts w:ascii="Times New Roman" w:hAnsi="Times New Roman"/>
          <w:b w:val="0"/>
          <w:bCs w:val="0"/>
          <w:szCs w:val="20"/>
        </w:rPr>
        <w:t>349</w:t>
      </w:r>
      <w:r>
        <w:rPr>
          <w:rFonts w:ascii="Times New Roman" w:hAnsi="Times New Roman"/>
          <w:b w:val="0"/>
          <w:bCs w:val="0"/>
          <w:szCs w:val="20"/>
        </w:rPr>
        <w:t>, Senate House, London, at 2 pm</w:t>
      </w:r>
    </w:p>
    <w:p w:rsidR="00ED050B" w:rsidRDefault="00ED050B" w:rsidP="00947D99">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jc w:val="center"/>
        <w:rPr>
          <w:rFonts w:ascii="Times New Roman" w:hAnsi="Times New Roman"/>
          <w:b w:val="0"/>
          <w:bCs w:val="0"/>
          <w:szCs w:val="20"/>
        </w:rPr>
      </w:pPr>
      <w:r>
        <w:rPr>
          <w:rFonts w:ascii="Times New Roman" w:hAnsi="Times New Roman"/>
          <w:b w:val="0"/>
          <w:bCs w:val="0"/>
          <w:szCs w:val="20"/>
        </w:rPr>
        <w:t xml:space="preserve"> on Saturday, </w:t>
      </w:r>
      <w:r w:rsidR="007B24F2">
        <w:rPr>
          <w:rFonts w:ascii="Times New Roman" w:hAnsi="Times New Roman"/>
          <w:b w:val="0"/>
          <w:bCs w:val="0"/>
          <w:szCs w:val="20"/>
        </w:rPr>
        <w:t>4</w:t>
      </w:r>
      <w:r w:rsidR="000C4D44" w:rsidRPr="000C4D44">
        <w:rPr>
          <w:rFonts w:ascii="Times New Roman" w:hAnsi="Times New Roman"/>
          <w:b w:val="0"/>
          <w:bCs w:val="0"/>
          <w:szCs w:val="20"/>
          <w:vertAlign w:val="superscript"/>
        </w:rPr>
        <w:t>th</w:t>
      </w:r>
      <w:r w:rsidR="008D45B1">
        <w:rPr>
          <w:rFonts w:ascii="Times New Roman" w:hAnsi="Times New Roman"/>
          <w:b w:val="0"/>
          <w:bCs w:val="0"/>
          <w:szCs w:val="20"/>
        </w:rPr>
        <w:t xml:space="preserve"> </w:t>
      </w:r>
      <w:r w:rsidR="002B581A">
        <w:rPr>
          <w:rFonts w:ascii="Times New Roman" w:hAnsi="Times New Roman"/>
          <w:b w:val="0"/>
          <w:bCs w:val="0"/>
          <w:szCs w:val="20"/>
        </w:rPr>
        <w:t>November, 201</w:t>
      </w:r>
      <w:r w:rsidR="007B24F2">
        <w:rPr>
          <w:rFonts w:ascii="Times New Roman" w:hAnsi="Times New Roman"/>
          <w:b w:val="0"/>
          <w:bCs w:val="0"/>
          <w:szCs w:val="20"/>
        </w:rPr>
        <w:t>7</w:t>
      </w:r>
    </w:p>
    <w:p w:rsidR="00ED050B" w:rsidRDefault="00ED050B" w:rsidP="00947D99">
      <w:pPr>
        <w:widowControl w:val="0"/>
        <w:autoSpaceDE w:val="0"/>
        <w:autoSpaceDN w:val="0"/>
        <w:adjustRightInd w:val="0"/>
        <w:rPr>
          <w:rFonts w:ascii="Times New Roman" w:hAnsi="Times New Roman"/>
          <w:b/>
          <w:bCs/>
          <w:color w:val="000000"/>
          <w:szCs w:val="20"/>
          <w:lang w:val="en-US"/>
        </w:rPr>
      </w:pPr>
    </w:p>
    <w:p w:rsidR="002B581A" w:rsidRDefault="00ED050B" w:rsidP="00947D99">
      <w:pPr>
        <w:widowControl w:val="0"/>
        <w:autoSpaceDE w:val="0"/>
        <w:autoSpaceDN w:val="0"/>
        <w:adjustRightInd w:val="0"/>
        <w:rPr>
          <w:rFonts w:ascii="Times New Roman" w:hAnsi="Times New Roman"/>
          <w:color w:val="000000"/>
          <w:szCs w:val="20"/>
          <w:lang w:val="en-US"/>
        </w:rPr>
      </w:pPr>
      <w:r>
        <w:rPr>
          <w:rFonts w:ascii="Times New Roman" w:hAnsi="Times New Roman"/>
          <w:b/>
          <w:bCs/>
          <w:color w:val="000000"/>
          <w:szCs w:val="20"/>
          <w:lang w:val="en-US"/>
        </w:rPr>
        <w:t>Present</w:t>
      </w:r>
      <w:r>
        <w:rPr>
          <w:rFonts w:ascii="Times New Roman" w:hAnsi="Times New Roman"/>
          <w:color w:val="000000"/>
          <w:szCs w:val="20"/>
          <w:lang w:val="en-US"/>
        </w:rPr>
        <w:t>:</w:t>
      </w:r>
      <w:r w:rsidR="00F174A7">
        <w:rPr>
          <w:rFonts w:ascii="Times New Roman" w:hAnsi="Times New Roman"/>
          <w:color w:val="000000"/>
          <w:szCs w:val="20"/>
          <w:lang w:val="en-US"/>
        </w:rPr>
        <w:t xml:space="preserve"> </w:t>
      </w:r>
      <w:r w:rsidR="00717EF5">
        <w:rPr>
          <w:rFonts w:ascii="Times New Roman" w:hAnsi="Times New Roman"/>
          <w:color w:val="000000"/>
          <w:szCs w:val="20"/>
          <w:lang w:val="en-US"/>
        </w:rPr>
        <w:t xml:space="preserve">Emma Aston (Reading), Andrew Bayliss (Birmingham), Charlotte Behr (Roehampton), Simon Corcoran (Newcastle), James Davidson (Warwick), Theodora Jim (Lancaster), Csaba La’da (Kent), Nick Lowe (RHUL), Gesine Manuwald (UCL), Ellen O’Gorman (Bristol), Donncha O’Rourke (Edinburgh), Liz Pender (Leeds), April Pudsey (MMU), </w:t>
      </w:r>
      <w:r w:rsidR="00F174A7">
        <w:rPr>
          <w:rFonts w:ascii="Times New Roman" w:hAnsi="Times New Roman"/>
          <w:color w:val="000000"/>
          <w:szCs w:val="20"/>
          <w:lang w:val="en-US"/>
        </w:rPr>
        <w:t>Catherine Steel (Glasgow, Secretary),</w:t>
      </w:r>
      <w:r w:rsidR="00717EF5">
        <w:rPr>
          <w:rFonts w:ascii="Times New Roman" w:hAnsi="Times New Roman"/>
          <w:color w:val="000000"/>
          <w:szCs w:val="20"/>
          <w:lang w:val="en-US"/>
        </w:rPr>
        <w:t xml:space="preserve"> Edmund Thomas (Durham), Ruth Westgate (Cardiff),</w:t>
      </w:r>
      <w:r w:rsidR="00F174A7">
        <w:rPr>
          <w:rFonts w:ascii="Times New Roman" w:hAnsi="Times New Roman"/>
          <w:color w:val="000000"/>
          <w:szCs w:val="20"/>
          <w:lang w:val="en-US"/>
        </w:rPr>
        <w:t xml:space="preserve"> Greg Woolf (ICS, Chair).</w:t>
      </w:r>
      <w:r w:rsidR="00280F64">
        <w:rPr>
          <w:rFonts w:ascii="Times New Roman" w:hAnsi="Times New Roman"/>
          <w:color w:val="000000"/>
          <w:szCs w:val="20"/>
          <w:lang w:val="en-US"/>
        </w:rPr>
        <w:t xml:space="preserve"> </w:t>
      </w:r>
      <w:r w:rsidR="00717EF5">
        <w:rPr>
          <w:rFonts w:ascii="Times New Roman" w:hAnsi="Times New Roman"/>
          <w:color w:val="000000"/>
          <w:szCs w:val="20"/>
          <w:lang w:val="en-US"/>
        </w:rPr>
        <w:t>Naoko Yamagata (OU)</w:t>
      </w:r>
    </w:p>
    <w:p w:rsidR="002B581A" w:rsidRDefault="00ED050B" w:rsidP="00947D99">
      <w:pPr>
        <w:widowControl w:val="0"/>
        <w:numPr>
          <w:ilvl w:val="0"/>
          <w:numId w:val="12"/>
        </w:numPr>
        <w:autoSpaceDE w:val="0"/>
        <w:autoSpaceDN w:val="0"/>
        <w:adjustRightInd w:val="0"/>
      </w:pPr>
      <w:r>
        <w:rPr>
          <w:rFonts w:ascii="Times New Roman" w:hAnsi="Times New Roman"/>
          <w:b/>
          <w:color w:val="000000"/>
          <w:szCs w:val="20"/>
          <w:lang w:val="en-US"/>
        </w:rPr>
        <w:t>Apologies</w:t>
      </w:r>
      <w:r>
        <w:rPr>
          <w:rFonts w:ascii="Times New Roman" w:hAnsi="Times New Roman"/>
          <w:color w:val="000000"/>
          <w:szCs w:val="20"/>
          <w:lang w:val="en-US"/>
        </w:rPr>
        <w:t xml:space="preserve"> were received from:</w:t>
      </w:r>
      <w:r w:rsidR="000C4D44">
        <w:rPr>
          <w:rFonts w:ascii="Times New Roman" w:hAnsi="Times New Roman"/>
          <w:color w:val="000000"/>
          <w:szCs w:val="20"/>
          <w:lang w:val="en-US"/>
        </w:rPr>
        <w:t xml:space="preserve"> </w:t>
      </w:r>
      <w:r w:rsidR="007B24F2">
        <w:rPr>
          <w:rFonts w:ascii="Times New Roman" w:hAnsi="Times New Roman"/>
          <w:color w:val="000000"/>
          <w:szCs w:val="20"/>
          <w:lang w:val="en-US"/>
        </w:rPr>
        <w:t xml:space="preserve">Armand d’Angour (Oxford); </w:t>
      </w:r>
      <w:r w:rsidR="003E4C8D">
        <w:rPr>
          <w:rFonts w:ascii="Times New Roman" w:hAnsi="Times New Roman"/>
          <w:color w:val="000000"/>
          <w:szCs w:val="20"/>
          <w:lang w:val="en-US"/>
        </w:rPr>
        <w:t xml:space="preserve">James Clackson (Cambridge); </w:t>
      </w:r>
      <w:r w:rsidR="000C4D44">
        <w:rPr>
          <w:rFonts w:ascii="Times New Roman" w:hAnsi="Times New Roman"/>
          <w:color w:val="000000"/>
          <w:szCs w:val="20"/>
          <w:lang w:val="en-US"/>
        </w:rPr>
        <w:t>Christy Constantakopoulou (Birkbeck);</w:t>
      </w:r>
      <w:r w:rsidR="00FC4C6A">
        <w:rPr>
          <w:rFonts w:ascii="Times New Roman" w:hAnsi="Times New Roman"/>
          <w:color w:val="000000"/>
          <w:szCs w:val="20"/>
          <w:lang w:val="en-US"/>
        </w:rPr>
        <w:t xml:space="preserve"> </w:t>
      </w:r>
      <w:r w:rsidR="004072A0">
        <w:rPr>
          <w:rFonts w:ascii="Times New Roman" w:hAnsi="Times New Roman"/>
          <w:color w:val="000000"/>
          <w:szCs w:val="20"/>
          <w:lang w:val="en-US"/>
        </w:rPr>
        <w:t xml:space="preserve">Bruce Gibson (Liverpool); </w:t>
      </w:r>
      <w:r w:rsidR="000C4D44">
        <w:rPr>
          <w:rFonts w:ascii="Times New Roman" w:hAnsi="Times New Roman"/>
          <w:color w:val="000000"/>
          <w:szCs w:val="20"/>
          <w:lang w:val="en-US"/>
        </w:rPr>
        <w:t>Elena Isayev (</w:t>
      </w:r>
      <w:r w:rsidR="00F174A7">
        <w:rPr>
          <w:rFonts w:ascii="Times New Roman" w:hAnsi="Times New Roman"/>
          <w:color w:val="000000"/>
          <w:szCs w:val="20"/>
          <w:lang w:val="en-US"/>
        </w:rPr>
        <w:t xml:space="preserve">Exeter, </w:t>
      </w:r>
      <w:r w:rsidR="000C4D44">
        <w:rPr>
          <w:rFonts w:ascii="Times New Roman" w:hAnsi="Times New Roman"/>
          <w:color w:val="000000"/>
          <w:szCs w:val="20"/>
          <w:lang w:val="en-US"/>
        </w:rPr>
        <w:t>Treasurer)</w:t>
      </w:r>
      <w:r w:rsidR="004072A0">
        <w:rPr>
          <w:rFonts w:ascii="Times New Roman" w:hAnsi="Times New Roman"/>
          <w:color w:val="000000"/>
          <w:szCs w:val="20"/>
          <w:lang w:val="en-US"/>
        </w:rPr>
        <w:t>; Jason König (St Andrews)</w:t>
      </w:r>
    </w:p>
    <w:p w:rsidR="00ED050B" w:rsidRPr="00136761" w:rsidRDefault="00ED050B" w:rsidP="00947D99">
      <w:pPr>
        <w:widowControl w:val="0"/>
        <w:numPr>
          <w:ilvl w:val="0"/>
          <w:numId w:val="12"/>
        </w:numPr>
        <w:autoSpaceDE w:val="0"/>
        <w:autoSpaceDN w:val="0"/>
        <w:adjustRightInd w:val="0"/>
        <w:rPr>
          <w:rFonts w:ascii="Times New Roman" w:hAnsi="Times New Roman"/>
          <w:bCs/>
          <w:szCs w:val="20"/>
          <w:lang w:val="en-US"/>
        </w:rPr>
      </w:pPr>
      <w:r w:rsidRPr="00136761">
        <w:rPr>
          <w:rFonts w:ascii="Times New Roman" w:hAnsi="Times New Roman"/>
          <w:b/>
          <w:bCs/>
          <w:szCs w:val="20"/>
          <w:lang w:val="en-US"/>
        </w:rPr>
        <w:t xml:space="preserve">Minutes of the last Council </w:t>
      </w:r>
      <w:r w:rsidRPr="00136761">
        <w:rPr>
          <w:rFonts w:ascii="Times New Roman" w:hAnsi="Times New Roman"/>
          <w:bCs/>
          <w:szCs w:val="20"/>
          <w:lang w:val="en-US"/>
        </w:rPr>
        <w:t>(</w:t>
      </w:r>
      <w:r w:rsidR="007B24F2">
        <w:rPr>
          <w:rFonts w:ascii="Times New Roman" w:hAnsi="Times New Roman"/>
          <w:bCs/>
          <w:szCs w:val="20"/>
          <w:lang w:val="en-US"/>
        </w:rPr>
        <w:t>5</w:t>
      </w:r>
      <w:r w:rsidR="000C4D44" w:rsidRPr="000C4D44">
        <w:rPr>
          <w:rFonts w:ascii="Times New Roman" w:hAnsi="Times New Roman"/>
          <w:bCs/>
          <w:szCs w:val="20"/>
          <w:vertAlign w:val="superscript"/>
          <w:lang w:val="en-US"/>
        </w:rPr>
        <w:t>th</w:t>
      </w:r>
      <w:r w:rsidR="000C4D44">
        <w:rPr>
          <w:rFonts w:ascii="Times New Roman" w:hAnsi="Times New Roman"/>
          <w:bCs/>
          <w:szCs w:val="20"/>
          <w:lang w:val="en-US"/>
        </w:rPr>
        <w:t xml:space="preserve"> </w:t>
      </w:r>
      <w:r w:rsidRPr="00136761">
        <w:rPr>
          <w:rFonts w:ascii="Times New Roman" w:hAnsi="Times New Roman"/>
          <w:bCs/>
          <w:szCs w:val="20"/>
          <w:lang w:val="en-US"/>
        </w:rPr>
        <w:t>November 20</w:t>
      </w:r>
      <w:r w:rsidR="002B581A" w:rsidRPr="00136761">
        <w:rPr>
          <w:rFonts w:ascii="Times New Roman" w:hAnsi="Times New Roman"/>
          <w:bCs/>
          <w:szCs w:val="20"/>
          <w:lang w:val="en-US"/>
        </w:rPr>
        <w:t>1</w:t>
      </w:r>
      <w:r w:rsidR="007B24F2">
        <w:rPr>
          <w:rFonts w:ascii="Times New Roman" w:hAnsi="Times New Roman"/>
          <w:bCs/>
          <w:szCs w:val="20"/>
          <w:lang w:val="en-US"/>
        </w:rPr>
        <w:t>6</w:t>
      </w:r>
      <w:r w:rsidR="009E4B9A">
        <w:rPr>
          <w:rFonts w:ascii="Times New Roman" w:hAnsi="Times New Roman"/>
          <w:bCs/>
          <w:szCs w:val="20"/>
          <w:lang w:val="en-US"/>
        </w:rPr>
        <w:t>).</w:t>
      </w:r>
      <w:r w:rsidRPr="00136761">
        <w:rPr>
          <w:rFonts w:ascii="Times New Roman" w:hAnsi="Times New Roman"/>
          <w:bCs/>
          <w:szCs w:val="20"/>
          <w:lang w:val="en-US"/>
        </w:rPr>
        <w:t xml:space="preserve"> </w:t>
      </w:r>
      <w:r w:rsidRPr="00136761">
        <w:rPr>
          <w:rFonts w:ascii="Times New Roman" w:hAnsi="Times New Roman"/>
          <w:szCs w:val="20"/>
          <w:lang w:val="en-US"/>
        </w:rPr>
        <w:t xml:space="preserve"> </w:t>
      </w:r>
      <w:r w:rsidR="00FC4E43">
        <w:rPr>
          <w:rFonts w:ascii="Times New Roman" w:hAnsi="Times New Roman"/>
          <w:szCs w:val="20"/>
          <w:lang w:val="en-US"/>
        </w:rPr>
        <w:t xml:space="preserve">These were </w:t>
      </w:r>
      <w:r w:rsidR="00FC4E43">
        <w:rPr>
          <w:rFonts w:ascii="Times New Roman" w:hAnsi="Times New Roman"/>
          <w:i/>
          <w:szCs w:val="20"/>
          <w:lang w:val="en-US"/>
        </w:rPr>
        <w:t>accepted</w:t>
      </w:r>
      <w:r w:rsidR="00F174A7">
        <w:rPr>
          <w:rFonts w:ascii="Times New Roman" w:hAnsi="Times New Roman"/>
          <w:szCs w:val="20"/>
          <w:lang w:val="en-US"/>
        </w:rPr>
        <w:t>.</w:t>
      </w:r>
    </w:p>
    <w:p w:rsidR="00136761" w:rsidRPr="009E4B9A" w:rsidRDefault="002B581A" w:rsidP="00136761">
      <w:pPr>
        <w:widowControl w:val="0"/>
        <w:numPr>
          <w:ilvl w:val="0"/>
          <w:numId w:val="12"/>
        </w:numPr>
        <w:autoSpaceDE w:val="0"/>
        <w:autoSpaceDN w:val="0"/>
        <w:adjustRightInd w:val="0"/>
        <w:rPr>
          <w:rFonts w:ascii="Times New Roman" w:hAnsi="Times New Roman"/>
          <w:bCs/>
          <w:szCs w:val="20"/>
          <w:lang w:val="en-US"/>
        </w:rPr>
      </w:pPr>
      <w:r w:rsidRPr="00136761">
        <w:rPr>
          <w:rFonts w:ascii="Times New Roman" w:hAnsi="Times New Roman"/>
          <w:b/>
          <w:bCs/>
          <w:szCs w:val="20"/>
          <w:lang w:val="en-US"/>
        </w:rPr>
        <w:t>Matters arising not covered below</w:t>
      </w:r>
      <w:r w:rsidR="00FC4E43">
        <w:rPr>
          <w:rFonts w:ascii="Times New Roman" w:hAnsi="Times New Roman"/>
          <w:bCs/>
          <w:szCs w:val="20"/>
          <w:lang w:val="en-US"/>
        </w:rPr>
        <w:t>: none.</w:t>
      </w:r>
    </w:p>
    <w:p w:rsidR="00DB3A6B" w:rsidRDefault="00063EEC" w:rsidP="00DB3A6B">
      <w:pPr>
        <w:widowControl w:val="0"/>
        <w:numPr>
          <w:ilvl w:val="0"/>
          <w:numId w:val="12"/>
        </w:numPr>
        <w:autoSpaceDE w:val="0"/>
        <w:autoSpaceDN w:val="0"/>
        <w:adjustRightInd w:val="0"/>
        <w:rPr>
          <w:rFonts w:ascii="Times New Roman" w:hAnsi="Times New Roman"/>
          <w:szCs w:val="20"/>
          <w:lang w:val="en-US"/>
        </w:rPr>
      </w:pPr>
      <w:r w:rsidRPr="00136761">
        <w:rPr>
          <w:rFonts w:ascii="Times New Roman" w:hAnsi="Times New Roman"/>
          <w:b/>
          <w:szCs w:val="20"/>
          <w:lang w:val="en-US"/>
        </w:rPr>
        <w:t>Chair’</w:t>
      </w:r>
      <w:r w:rsidR="00ED050B" w:rsidRPr="00136761">
        <w:rPr>
          <w:rFonts w:ascii="Times New Roman" w:hAnsi="Times New Roman"/>
          <w:b/>
          <w:szCs w:val="20"/>
          <w:lang w:val="en-US"/>
        </w:rPr>
        <w:t>s Report</w:t>
      </w:r>
      <w:r w:rsidR="00467F9F">
        <w:rPr>
          <w:rFonts w:ascii="Times New Roman" w:hAnsi="Times New Roman"/>
          <w:szCs w:val="20"/>
          <w:lang w:val="en-US"/>
        </w:rPr>
        <w:t xml:space="preserve">: </w:t>
      </w:r>
      <w:r w:rsidR="00717EF5">
        <w:rPr>
          <w:rFonts w:ascii="Times New Roman" w:hAnsi="Times New Roman"/>
          <w:szCs w:val="20"/>
          <w:lang w:val="en-US"/>
        </w:rPr>
        <w:t>Th</w:t>
      </w:r>
      <w:r w:rsidR="00B96D80">
        <w:rPr>
          <w:rFonts w:ascii="Times New Roman" w:hAnsi="Times New Roman"/>
          <w:szCs w:val="20"/>
          <w:lang w:val="en-US"/>
        </w:rPr>
        <w:t>e</w:t>
      </w:r>
      <w:r w:rsidR="00717EF5">
        <w:rPr>
          <w:rFonts w:ascii="Times New Roman" w:hAnsi="Times New Roman"/>
          <w:szCs w:val="20"/>
          <w:lang w:val="en-US"/>
        </w:rPr>
        <w:t xml:space="preserve"> Chair’s report on the year was available in the 2017  </w:t>
      </w:r>
      <w:r w:rsidR="00717EF5" w:rsidRPr="00717EF5">
        <w:rPr>
          <w:rFonts w:ascii="Times New Roman" w:hAnsi="Times New Roman"/>
          <w:i/>
          <w:szCs w:val="20"/>
          <w:lang w:val="en-US"/>
        </w:rPr>
        <w:t>B</w:t>
      </w:r>
      <w:r w:rsidR="00B96D80" w:rsidRPr="00717EF5">
        <w:rPr>
          <w:rFonts w:ascii="Times New Roman" w:hAnsi="Times New Roman"/>
          <w:i/>
          <w:szCs w:val="20"/>
          <w:lang w:val="en-US"/>
        </w:rPr>
        <w:t>ulletin</w:t>
      </w:r>
      <w:r w:rsidR="00717EF5">
        <w:rPr>
          <w:rFonts w:ascii="Times New Roman" w:hAnsi="Times New Roman"/>
          <w:szCs w:val="20"/>
          <w:lang w:val="en-US"/>
        </w:rPr>
        <w:t xml:space="preserve"> (</w:t>
      </w:r>
      <w:hyperlink r:id="rId8" w:history="1">
        <w:r w:rsidR="00717EF5" w:rsidRPr="00717EF5">
          <w:rPr>
            <w:rFonts w:ascii="Times New Roman" w:hAnsi="Times New Roman" w:cs="Times New Roman"/>
            <w:color w:val="0000FF"/>
            <w:szCs w:val="20"/>
            <w:u w:val="single"/>
          </w:rPr>
          <w:t>https://cucd.blogs.sas.ac.uk/files/2015/01/WOOLF-2017-Chair-Report.pdf</w:t>
        </w:r>
      </w:hyperlink>
      <w:r w:rsidR="00717EF5" w:rsidRPr="00717EF5">
        <w:rPr>
          <w:rFonts w:ascii="Times New Roman" w:hAnsi="Times New Roman" w:cs="Times New Roman"/>
          <w:szCs w:val="20"/>
        </w:rPr>
        <w:t>)</w:t>
      </w:r>
      <w:r w:rsidR="00717EF5">
        <w:rPr>
          <w:rFonts w:ascii="Times New Roman" w:hAnsi="Times New Roman"/>
          <w:szCs w:val="20"/>
          <w:lang w:val="en-US"/>
        </w:rPr>
        <w:t xml:space="preserve">. </w:t>
      </w:r>
      <w:r w:rsidR="00B96D80">
        <w:rPr>
          <w:rFonts w:ascii="Times New Roman" w:hAnsi="Times New Roman"/>
          <w:szCs w:val="20"/>
          <w:lang w:val="en-US"/>
        </w:rPr>
        <w:t xml:space="preserve">SC </w:t>
      </w:r>
      <w:r w:rsidR="00717EF5">
        <w:rPr>
          <w:rFonts w:ascii="Times New Roman" w:hAnsi="Times New Roman"/>
          <w:szCs w:val="20"/>
          <w:lang w:val="en-US"/>
        </w:rPr>
        <w:t>had met twice</w:t>
      </w:r>
      <w:r w:rsidR="00B96D80">
        <w:rPr>
          <w:rFonts w:ascii="Times New Roman" w:hAnsi="Times New Roman"/>
          <w:szCs w:val="20"/>
          <w:lang w:val="en-US"/>
        </w:rPr>
        <w:t>, in January and in October</w:t>
      </w:r>
      <w:r w:rsidR="00717EF5">
        <w:rPr>
          <w:rFonts w:ascii="Times New Roman" w:hAnsi="Times New Roman"/>
          <w:szCs w:val="20"/>
          <w:lang w:val="en-US"/>
        </w:rPr>
        <w:t>; major items that it had considered included the proposed changes to AQA A-level: although AQA had not reversed its decision CUCD had usefully made common cause with the</w:t>
      </w:r>
      <w:r w:rsidR="00B96D80">
        <w:rPr>
          <w:rFonts w:ascii="Times New Roman" w:hAnsi="Times New Roman"/>
          <w:szCs w:val="20"/>
          <w:lang w:val="en-US"/>
        </w:rPr>
        <w:t xml:space="preserve"> CA</w:t>
      </w:r>
      <w:r w:rsidR="00717EF5">
        <w:rPr>
          <w:rFonts w:ascii="Times New Roman" w:hAnsi="Times New Roman"/>
          <w:szCs w:val="20"/>
          <w:lang w:val="en-US"/>
        </w:rPr>
        <w:t xml:space="preserve"> over the issue and the latter had run a series of workshops to help teachers change boards</w:t>
      </w:r>
      <w:r w:rsidR="00B96D80">
        <w:rPr>
          <w:rFonts w:ascii="Times New Roman" w:hAnsi="Times New Roman"/>
          <w:szCs w:val="20"/>
          <w:lang w:val="en-US"/>
        </w:rPr>
        <w:t>;</w:t>
      </w:r>
      <w:r w:rsidR="00717EF5">
        <w:rPr>
          <w:rFonts w:ascii="Times New Roman" w:hAnsi="Times New Roman"/>
          <w:szCs w:val="20"/>
          <w:lang w:val="en-US"/>
        </w:rPr>
        <w:t xml:space="preserve"> and BASIS institutions (now</w:t>
      </w:r>
      <w:r w:rsidR="00B96D80">
        <w:rPr>
          <w:rFonts w:ascii="Times New Roman" w:hAnsi="Times New Roman"/>
          <w:szCs w:val="20"/>
          <w:lang w:val="en-US"/>
        </w:rPr>
        <w:t xml:space="preserve"> BIRI</w:t>
      </w:r>
      <w:r w:rsidR="00717EF5">
        <w:rPr>
          <w:rFonts w:ascii="Times New Roman" w:hAnsi="Times New Roman"/>
          <w:szCs w:val="20"/>
          <w:lang w:val="en-US"/>
        </w:rPr>
        <w:t>), where the immediate sense</w:t>
      </w:r>
      <w:r w:rsidR="004072A0">
        <w:rPr>
          <w:rFonts w:ascii="Times New Roman" w:hAnsi="Times New Roman"/>
          <w:szCs w:val="20"/>
          <w:lang w:val="en-US"/>
        </w:rPr>
        <w:t xml:space="preserve"> of</w:t>
      </w:r>
      <w:r w:rsidR="00717EF5">
        <w:rPr>
          <w:rFonts w:ascii="Times New Roman" w:hAnsi="Times New Roman"/>
          <w:szCs w:val="20"/>
          <w:lang w:val="en-US"/>
        </w:rPr>
        <w:t xml:space="preserve"> crisis had </w:t>
      </w:r>
      <w:r w:rsidR="00B96D80">
        <w:rPr>
          <w:rFonts w:ascii="Times New Roman" w:hAnsi="Times New Roman"/>
          <w:szCs w:val="20"/>
          <w:lang w:val="en-US"/>
        </w:rPr>
        <w:t>diminished</w:t>
      </w:r>
      <w:r w:rsidR="00717EF5">
        <w:rPr>
          <w:rFonts w:ascii="Times New Roman" w:hAnsi="Times New Roman"/>
          <w:szCs w:val="20"/>
          <w:lang w:val="en-US"/>
        </w:rPr>
        <w:t xml:space="preserve"> though issues around management and support continued</w:t>
      </w:r>
      <w:r w:rsidR="00B96D80">
        <w:rPr>
          <w:rFonts w:ascii="Times New Roman" w:hAnsi="Times New Roman"/>
          <w:szCs w:val="20"/>
          <w:lang w:val="en-US"/>
        </w:rPr>
        <w:t>. Educ</w:t>
      </w:r>
      <w:r w:rsidR="00717EF5">
        <w:rPr>
          <w:rFonts w:ascii="Times New Roman" w:hAnsi="Times New Roman"/>
          <w:szCs w:val="20"/>
          <w:lang w:val="en-US"/>
        </w:rPr>
        <w:t>ation</w:t>
      </w:r>
      <w:r w:rsidR="00B96D80">
        <w:rPr>
          <w:rFonts w:ascii="Times New Roman" w:hAnsi="Times New Roman"/>
          <w:szCs w:val="20"/>
          <w:lang w:val="en-US"/>
        </w:rPr>
        <w:t xml:space="preserve"> comm</w:t>
      </w:r>
      <w:r w:rsidR="00717EF5">
        <w:rPr>
          <w:rFonts w:ascii="Times New Roman" w:hAnsi="Times New Roman"/>
          <w:szCs w:val="20"/>
          <w:lang w:val="en-US"/>
        </w:rPr>
        <w:t>ittee had continued to be very active and CUCD recorded its</w:t>
      </w:r>
      <w:r w:rsidR="00B96D80">
        <w:rPr>
          <w:rFonts w:ascii="Times New Roman" w:hAnsi="Times New Roman"/>
          <w:szCs w:val="20"/>
          <w:lang w:val="en-US"/>
        </w:rPr>
        <w:t xml:space="preserve"> thanks to </w:t>
      </w:r>
      <w:r w:rsidR="00717EF5">
        <w:rPr>
          <w:rFonts w:ascii="Times New Roman" w:hAnsi="Times New Roman"/>
          <w:szCs w:val="20"/>
          <w:lang w:val="en-US"/>
        </w:rPr>
        <w:t xml:space="preserve">Professor </w:t>
      </w:r>
      <w:r w:rsidR="00B96D80">
        <w:rPr>
          <w:rFonts w:ascii="Times New Roman" w:hAnsi="Times New Roman"/>
          <w:szCs w:val="20"/>
          <w:lang w:val="en-US"/>
        </w:rPr>
        <w:t xml:space="preserve">Helen Lovatt for </w:t>
      </w:r>
      <w:r w:rsidR="00717EF5">
        <w:rPr>
          <w:rFonts w:ascii="Times New Roman" w:hAnsi="Times New Roman"/>
          <w:szCs w:val="20"/>
          <w:lang w:val="en-US"/>
        </w:rPr>
        <w:t>her success in developing Education committee</w:t>
      </w:r>
      <w:r w:rsidR="00B96D80">
        <w:rPr>
          <w:rFonts w:ascii="Times New Roman" w:hAnsi="Times New Roman"/>
          <w:szCs w:val="20"/>
          <w:lang w:val="en-US"/>
        </w:rPr>
        <w:t xml:space="preserve">. </w:t>
      </w:r>
      <w:r w:rsidR="00717EF5">
        <w:rPr>
          <w:rFonts w:ascii="Times New Roman" w:hAnsi="Times New Roman"/>
          <w:szCs w:val="20"/>
          <w:lang w:val="en-US"/>
        </w:rPr>
        <w:t>CUCD had offered s</w:t>
      </w:r>
      <w:r w:rsidR="00B96D80">
        <w:rPr>
          <w:rFonts w:ascii="Times New Roman" w:hAnsi="Times New Roman"/>
          <w:szCs w:val="20"/>
          <w:lang w:val="en-US"/>
        </w:rPr>
        <w:t xml:space="preserve">upport </w:t>
      </w:r>
      <w:r w:rsidR="00717EF5">
        <w:rPr>
          <w:rFonts w:ascii="Times New Roman" w:hAnsi="Times New Roman"/>
          <w:szCs w:val="20"/>
          <w:lang w:val="en-US"/>
        </w:rPr>
        <w:t>to two classical departments which were facing threats: at</w:t>
      </w:r>
      <w:r w:rsidR="00B96D80">
        <w:rPr>
          <w:rFonts w:ascii="Times New Roman" w:hAnsi="Times New Roman"/>
          <w:szCs w:val="20"/>
          <w:lang w:val="en-US"/>
        </w:rPr>
        <w:t xml:space="preserve"> Newcastle</w:t>
      </w:r>
      <w:r w:rsidR="00717EF5">
        <w:rPr>
          <w:rFonts w:ascii="Times New Roman" w:hAnsi="Times New Roman"/>
          <w:szCs w:val="20"/>
          <w:lang w:val="en-US"/>
        </w:rPr>
        <w:t>,</w:t>
      </w:r>
      <w:r w:rsidR="00B96D80">
        <w:rPr>
          <w:rFonts w:ascii="Times New Roman" w:hAnsi="Times New Roman"/>
          <w:szCs w:val="20"/>
          <w:lang w:val="en-US"/>
        </w:rPr>
        <w:t xml:space="preserve"> Australia</w:t>
      </w:r>
      <w:r w:rsidR="000D191D">
        <w:rPr>
          <w:rFonts w:ascii="Times New Roman" w:hAnsi="Times New Roman"/>
          <w:szCs w:val="20"/>
          <w:lang w:val="en-US"/>
        </w:rPr>
        <w:t>, reductions to the provision of classical subjects were being implemented</w:t>
      </w:r>
      <w:r w:rsidR="00B96D80">
        <w:rPr>
          <w:rFonts w:ascii="Times New Roman" w:hAnsi="Times New Roman"/>
          <w:szCs w:val="20"/>
          <w:lang w:val="en-US"/>
        </w:rPr>
        <w:t>;</w:t>
      </w:r>
      <w:r w:rsidR="000D191D">
        <w:rPr>
          <w:rFonts w:ascii="Times New Roman" w:hAnsi="Times New Roman"/>
          <w:szCs w:val="20"/>
          <w:lang w:val="en-US"/>
        </w:rPr>
        <w:t xml:space="preserve"> at</w:t>
      </w:r>
      <w:r w:rsidR="00B96D80">
        <w:rPr>
          <w:rFonts w:ascii="Times New Roman" w:hAnsi="Times New Roman"/>
          <w:szCs w:val="20"/>
          <w:lang w:val="en-US"/>
        </w:rPr>
        <w:t xml:space="preserve"> Manchester, </w:t>
      </w:r>
      <w:r w:rsidR="000D191D">
        <w:rPr>
          <w:rFonts w:ascii="Times New Roman" w:hAnsi="Times New Roman"/>
          <w:szCs w:val="20"/>
          <w:lang w:val="en-US"/>
        </w:rPr>
        <w:t>it seemed as though there were unlikely to be any</w:t>
      </w:r>
      <w:r w:rsidR="00B96D80">
        <w:rPr>
          <w:rFonts w:ascii="Times New Roman" w:hAnsi="Times New Roman"/>
          <w:szCs w:val="20"/>
          <w:lang w:val="en-US"/>
        </w:rPr>
        <w:t xml:space="preserve"> compulsory redundancies</w:t>
      </w:r>
      <w:r w:rsidR="000D191D">
        <w:rPr>
          <w:rFonts w:ascii="Times New Roman" w:hAnsi="Times New Roman"/>
          <w:szCs w:val="20"/>
          <w:lang w:val="en-US"/>
        </w:rPr>
        <w:t xml:space="preserve"> in Classics</w:t>
      </w:r>
      <w:r w:rsidR="00B96D80">
        <w:rPr>
          <w:rFonts w:ascii="Times New Roman" w:hAnsi="Times New Roman"/>
          <w:szCs w:val="20"/>
          <w:lang w:val="en-US"/>
        </w:rPr>
        <w:t xml:space="preserve">. </w:t>
      </w:r>
      <w:r w:rsidR="000D191D">
        <w:rPr>
          <w:rFonts w:ascii="Times New Roman" w:hAnsi="Times New Roman"/>
          <w:szCs w:val="20"/>
          <w:lang w:val="en-US"/>
        </w:rPr>
        <w:t>Professor Wool</w:t>
      </w:r>
      <w:r w:rsidR="004072A0">
        <w:rPr>
          <w:rFonts w:ascii="Times New Roman" w:hAnsi="Times New Roman"/>
          <w:szCs w:val="20"/>
          <w:lang w:val="en-US"/>
        </w:rPr>
        <w:t>f</w:t>
      </w:r>
      <w:r w:rsidR="000D191D">
        <w:rPr>
          <w:rFonts w:ascii="Times New Roman" w:hAnsi="Times New Roman"/>
          <w:szCs w:val="20"/>
          <w:lang w:val="en-US"/>
        </w:rPr>
        <w:t xml:space="preserve"> observed that, although there had been little TEF-related activity during the year, that was likely to change in 2018; early indications from the pilot, in which</w:t>
      </w:r>
      <w:r w:rsidR="004072A0">
        <w:rPr>
          <w:rFonts w:ascii="Times New Roman" w:hAnsi="Times New Roman"/>
          <w:szCs w:val="20"/>
          <w:lang w:val="en-US"/>
        </w:rPr>
        <w:t xml:space="preserve"> Classics was placed alongside L</w:t>
      </w:r>
      <w:r w:rsidR="000D191D">
        <w:rPr>
          <w:rFonts w:ascii="Times New Roman" w:hAnsi="Times New Roman"/>
          <w:szCs w:val="20"/>
          <w:lang w:val="en-US"/>
        </w:rPr>
        <w:t>inguistics, suggested that vigilance was required.</w:t>
      </w:r>
    </w:p>
    <w:p w:rsidR="00DB3A6B" w:rsidRDefault="0075734C" w:rsidP="00DB3A6B">
      <w:pPr>
        <w:widowControl w:val="0"/>
        <w:numPr>
          <w:ilvl w:val="0"/>
          <w:numId w:val="12"/>
        </w:numPr>
        <w:autoSpaceDE w:val="0"/>
        <w:autoSpaceDN w:val="0"/>
        <w:adjustRightInd w:val="0"/>
        <w:rPr>
          <w:rFonts w:ascii="Times New Roman" w:hAnsi="Times New Roman"/>
          <w:szCs w:val="20"/>
          <w:lang w:val="en-US"/>
        </w:rPr>
      </w:pPr>
      <w:r w:rsidRPr="00DB3A6B">
        <w:rPr>
          <w:rFonts w:ascii="Times New Roman" w:hAnsi="Times New Roman"/>
          <w:b/>
          <w:szCs w:val="20"/>
          <w:lang w:val="en-US"/>
        </w:rPr>
        <w:t>REF preparations</w:t>
      </w:r>
      <w:r w:rsidR="00DB3A6B" w:rsidRPr="00DB3A6B">
        <w:t xml:space="preserve"> </w:t>
      </w:r>
      <w:r w:rsidR="00DB3A6B">
        <w:t>Classics will have its own sub-panel again and (with CUCD’s support) the archaeologists will once again have their own sub-panel. CUCD and UAUK have already been in touch about ensuring there is adequate coverage between the two panels for classical archaeology (sensu lato).</w:t>
      </w:r>
    </w:p>
    <w:p w:rsidR="00DB3A6B" w:rsidRDefault="000D191D" w:rsidP="00DB3A6B">
      <w:pPr>
        <w:widowControl w:val="0"/>
        <w:autoSpaceDE w:val="0"/>
        <w:autoSpaceDN w:val="0"/>
        <w:adjustRightInd w:val="0"/>
        <w:ind w:left="720"/>
        <w:rPr>
          <w:rFonts w:ascii="Times New Roman" w:hAnsi="Times New Roman"/>
          <w:szCs w:val="20"/>
          <w:lang w:val="en-US"/>
        </w:rPr>
      </w:pPr>
      <w:r>
        <w:t>For REF2014</w:t>
      </w:r>
      <w:r w:rsidR="00DB3A6B">
        <w:t xml:space="preserve"> CUCD in effect nominated an entire panel, taking care of questions of gender and regional balance and also distribution of subject specialisms. HEFCE did not accept all the suggestions and so the panel was a little smaller than requested. Last time the CUCD chair, Robin Osborne, was also the panel chair. HEFCE have given some indication that they would like a large number of nominations so they can do the selection and balancing themselves. Until the chair is announced it will not be very easy to </w:t>
      </w:r>
      <w:r>
        <w:t xml:space="preserve">achieve this </w:t>
      </w:r>
      <w:r w:rsidR="00DB3A6B">
        <w:t>balance</w:t>
      </w:r>
      <w:r>
        <w:t>.</w:t>
      </w:r>
      <w:r w:rsidR="00DB3A6B">
        <w:t xml:space="preserve"> CUCD is one of a number of bodies consulted by HEFCE about panel membership. Their list also includes the CA, the Hellenic and Roman Societies, the BSA, WCC and </w:t>
      </w:r>
      <w:r w:rsidR="00DB3A6B">
        <w:lastRenderedPageBreak/>
        <w:t>probably a couple of others.</w:t>
      </w:r>
    </w:p>
    <w:p w:rsidR="00DB3A6B" w:rsidRDefault="00DB3A6B" w:rsidP="00DB3A6B">
      <w:pPr>
        <w:widowControl w:val="0"/>
        <w:autoSpaceDE w:val="0"/>
        <w:autoSpaceDN w:val="0"/>
        <w:adjustRightInd w:val="0"/>
        <w:ind w:left="720"/>
        <w:rPr>
          <w:rFonts w:ascii="Times New Roman" w:hAnsi="Times New Roman"/>
          <w:szCs w:val="20"/>
          <w:lang w:val="en-US"/>
        </w:rPr>
      </w:pPr>
      <w:r>
        <w:t>7</w:t>
      </w:r>
      <w:r w:rsidRPr="005737EB">
        <w:rPr>
          <w:vertAlign w:val="superscript"/>
        </w:rPr>
        <w:t>th</w:t>
      </w:r>
      <w:r>
        <w:t xml:space="preserve"> October CUCD Standing committee discussed possible </w:t>
      </w:r>
      <w:r w:rsidRPr="005737EB">
        <w:rPr>
          <w:b/>
        </w:rPr>
        <w:t>sub-panel chairs</w:t>
      </w:r>
      <w:r w:rsidR="000D191D">
        <w:t xml:space="preserve"> and Professor Woolf</w:t>
      </w:r>
      <w:r>
        <w:t xml:space="preserve"> sent endorsement letters to applicants. The current timetable is for funding councils to receive recommendations in mid Nov, to issue letters of appointment in late November and to make a public announcement in December.</w:t>
      </w:r>
      <w:r>
        <w:rPr>
          <w:rFonts w:ascii="Times New Roman" w:hAnsi="Times New Roman"/>
          <w:szCs w:val="20"/>
          <w:lang w:val="en-US"/>
        </w:rPr>
        <w:t xml:space="preserve"> </w:t>
      </w:r>
      <w:r>
        <w:t xml:space="preserve">CUCD has asked who would be interested in being a </w:t>
      </w:r>
      <w:r w:rsidRPr="00624AF0">
        <w:rPr>
          <w:b/>
        </w:rPr>
        <w:t>panelist</w:t>
      </w:r>
      <w:r>
        <w:t xml:space="preserve">. We have so far received EOIs from 11 individuals at 9 universities. The deadline for EOIs is </w:t>
      </w:r>
      <w:r w:rsidRPr="004E3C0E">
        <w:rPr>
          <w:u w:val="single"/>
        </w:rPr>
        <w:t>30</w:t>
      </w:r>
      <w:r w:rsidRPr="004E3C0E">
        <w:rPr>
          <w:u w:val="single"/>
          <w:vertAlign w:val="superscript"/>
        </w:rPr>
        <w:t>th</w:t>
      </w:r>
      <w:r w:rsidRPr="004E3C0E">
        <w:rPr>
          <w:u w:val="single"/>
        </w:rPr>
        <w:t xml:space="preserve"> November</w:t>
      </w:r>
      <w:r>
        <w:t>. CUCD Standing Committee will meet on 9</w:t>
      </w:r>
      <w:r w:rsidRPr="00624AF0">
        <w:rPr>
          <w:vertAlign w:val="superscript"/>
        </w:rPr>
        <w:t>th</w:t>
      </w:r>
      <w:r>
        <w:t xml:space="preserve"> December to consider nominations. If necessary we may need to ask additional individuals if they would apply to help balance institutions and specialisms.</w:t>
      </w:r>
      <w:r>
        <w:rPr>
          <w:rFonts w:ascii="Times New Roman" w:hAnsi="Times New Roman"/>
          <w:szCs w:val="20"/>
          <w:lang w:val="en-US"/>
        </w:rPr>
        <w:t xml:space="preserve"> </w:t>
      </w:r>
      <w:r>
        <w:t>Other classical bodies have also been invited to nominate members.</w:t>
      </w:r>
    </w:p>
    <w:p w:rsidR="0075734C" w:rsidRDefault="00DB3A6B" w:rsidP="00DB3A6B">
      <w:pPr>
        <w:widowControl w:val="0"/>
        <w:autoSpaceDE w:val="0"/>
        <w:autoSpaceDN w:val="0"/>
        <w:adjustRightInd w:val="0"/>
        <w:ind w:left="720"/>
      </w:pPr>
      <w:r>
        <w:t>The HEFCE nominations for panel members are due by</w:t>
      </w:r>
      <w:r w:rsidRPr="004E3C0E">
        <w:rPr>
          <w:u w:val="single"/>
        </w:rPr>
        <w:t xml:space="preserve"> 20</w:t>
      </w:r>
      <w:r w:rsidRPr="004E3C0E">
        <w:rPr>
          <w:u w:val="single"/>
          <w:vertAlign w:val="superscript"/>
        </w:rPr>
        <w:t>th</w:t>
      </w:r>
      <w:r w:rsidRPr="004E3C0E">
        <w:rPr>
          <w:u w:val="single"/>
        </w:rPr>
        <w:t xml:space="preserve"> December 2017</w:t>
      </w:r>
      <w:r>
        <w:t>.</w:t>
      </w:r>
    </w:p>
    <w:p w:rsidR="00DB3A6B" w:rsidRPr="00CE64B1" w:rsidRDefault="00DB3A6B" w:rsidP="00DB3A6B">
      <w:pPr>
        <w:widowControl w:val="0"/>
        <w:autoSpaceDE w:val="0"/>
        <w:autoSpaceDN w:val="0"/>
        <w:adjustRightInd w:val="0"/>
        <w:ind w:left="720"/>
        <w:rPr>
          <w:rFonts w:ascii="Times New Roman" w:hAnsi="Times New Roman"/>
          <w:szCs w:val="20"/>
          <w:lang w:val="en-US"/>
        </w:rPr>
      </w:pPr>
      <w:r>
        <w:t xml:space="preserve">The issue at present is how many names CUCD should nominate – whether it should nominate what is, in effect, the panel, or (which is what HEFCE seems to </w:t>
      </w:r>
      <w:r w:rsidR="00CE64B1">
        <w:t xml:space="preserve">want) to nominate a larger number of names than will be required in order to allow HEFCE to choose. It was </w:t>
      </w:r>
      <w:r w:rsidR="00CE64B1">
        <w:rPr>
          <w:i/>
        </w:rPr>
        <w:t>agreed</w:t>
      </w:r>
      <w:r w:rsidR="00CE64B1">
        <w:t xml:space="preserve"> that CUCD would aim to submit a list matching the expected size of the panel and to confer with the panel chair as soon as s/he is appointed (including an invitation to SC on December 9</w:t>
      </w:r>
      <w:r w:rsidR="00CE64B1" w:rsidRPr="00CE64B1">
        <w:rPr>
          <w:vertAlign w:val="superscript"/>
        </w:rPr>
        <w:t>th</w:t>
      </w:r>
      <w:r w:rsidR="00CE64B1">
        <w:t xml:space="preserve"> if possible).</w:t>
      </w:r>
    </w:p>
    <w:p w:rsidR="0075734C" w:rsidRDefault="0075734C" w:rsidP="007B24F2">
      <w:pPr>
        <w:widowControl w:val="0"/>
        <w:numPr>
          <w:ilvl w:val="0"/>
          <w:numId w:val="12"/>
        </w:numPr>
        <w:autoSpaceDE w:val="0"/>
        <w:autoSpaceDN w:val="0"/>
        <w:adjustRightInd w:val="0"/>
        <w:rPr>
          <w:rFonts w:ascii="Times New Roman" w:hAnsi="Times New Roman"/>
          <w:szCs w:val="20"/>
          <w:lang w:val="en-US"/>
        </w:rPr>
      </w:pPr>
      <w:r>
        <w:rPr>
          <w:rFonts w:ascii="Times New Roman" w:hAnsi="Times New Roman"/>
          <w:b/>
          <w:szCs w:val="20"/>
          <w:lang w:val="en-US"/>
        </w:rPr>
        <w:t>Protocol on employment of short-term staff</w:t>
      </w:r>
      <w:r w:rsidR="00CE64B1">
        <w:rPr>
          <w:rFonts w:ascii="Times New Roman" w:hAnsi="Times New Roman"/>
          <w:b/>
          <w:szCs w:val="20"/>
          <w:lang w:val="en-US"/>
        </w:rPr>
        <w:t>:</w:t>
      </w:r>
      <w:r w:rsidR="00CE64B1">
        <w:rPr>
          <w:rFonts w:ascii="Times New Roman" w:hAnsi="Times New Roman"/>
          <w:szCs w:val="20"/>
          <w:lang w:val="en-US"/>
        </w:rPr>
        <w:t xml:space="preserve"> in 2008 CUCD published a protocol for the employment of short-term staff. Katherine </w:t>
      </w:r>
      <w:r w:rsidR="000D191D">
        <w:rPr>
          <w:rFonts w:ascii="Times New Roman" w:hAnsi="Times New Roman"/>
          <w:szCs w:val="20"/>
          <w:lang w:val="en-US"/>
        </w:rPr>
        <w:t xml:space="preserve">Macdonald (Exeter) has recently, as part of </w:t>
      </w:r>
      <w:r w:rsidR="00CE64B1">
        <w:rPr>
          <w:rFonts w:ascii="Times New Roman" w:hAnsi="Times New Roman"/>
          <w:szCs w:val="20"/>
          <w:lang w:val="en-US"/>
        </w:rPr>
        <w:t>a project on casualisation</w:t>
      </w:r>
      <w:r w:rsidR="000D191D">
        <w:rPr>
          <w:rFonts w:ascii="Times New Roman" w:hAnsi="Times New Roman"/>
          <w:szCs w:val="20"/>
          <w:lang w:val="en-US"/>
        </w:rPr>
        <w:t>, written</w:t>
      </w:r>
      <w:r w:rsidR="00CE64B1">
        <w:rPr>
          <w:rFonts w:ascii="Times New Roman" w:hAnsi="Times New Roman"/>
          <w:szCs w:val="20"/>
          <w:lang w:val="en-US"/>
        </w:rPr>
        <w:t xml:space="preserve"> a report </w:t>
      </w:r>
      <w:r w:rsidR="000D191D">
        <w:rPr>
          <w:rFonts w:ascii="Times New Roman" w:hAnsi="Times New Roman"/>
          <w:szCs w:val="20"/>
          <w:lang w:val="en-US"/>
        </w:rPr>
        <w:t>for the</w:t>
      </w:r>
      <w:r w:rsidR="00CE64B1">
        <w:rPr>
          <w:rFonts w:ascii="Times New Roman" w:hAnsi="Times New Roman"/>
          <w:szCs w:val="20"/>
          <w:lang w:val="en-US"/>
        </w:rPr>
        <w:t xml:space="preserve"> CUCD </w:t>
      </w:r>
      <w:r w:rsidR="00CE64B1" w:rsidRPr="000D191D">
        <w:rPr>
          <w:rFonts w:ascii="Times New Roman" w:hAnsi="Times New Roman"/>
          <w:i/>
          <w:szCs w:val="20"/>
          <w:lang w:val="en-US"/>
        </w:rPr>
        <w:t>Bulletin</w:t>
      </w:r>
      <w:r w:rsidR="00CE64B1">
        <w:rPr>
          <w:rFonts w:ascii="Times New Roman" w:hAnsi="Times New Roman"/>
          <w:szCs w:val="20"/>
          <w:lang w:val="en-US"/>
        </w:rPr>
        <w:t xml:space="preserve"> which was discussed at the Oct. 17</w:t>
      </w:r>
      <w:r w:rsidR="00CE64B1" w:rsidRPr="00CE64B1">
        <w:rPr>
          <w:rFonts w:ascii="Times New Roman" w:hAnsi="Times New Roman"/>
          <w:szCs w:val="20"/>
          <w:vertAlign w:val="superscript"/>
          <w:lang w:val="en-US"/>
        </w:rPr>
        <w:t>th</w:t>
      </w:r>
      <w:r w:rsidR="000D191D">
        <w:rPr>
          <w:rFonts w:ascii="Times New Roman" w:hAnsi="Times New Roman"/>
          <w:szCs w:val="20"/>
          <w:lang w:val="en-US"/>
        </w:rPr>
        <w:t xml:space="preserve"> SC. SC</w:t>
      </w:r>
      <w:r w:rsidR="00CE64B1">
        <w:rPr>
          <w:rFonts w:ascii="Times New Roman" w:hAnsi="Times New Roman"/>
          <w:szCs w:val="20"/>
          <w:lang w:val="en-US"/>
        </w:rPr>
        <w:t xml:space="preserve"> agreed that the protocol was no longer fit for purpose as employment practices and law have changed over the past decade.</w:t>
      </w:r>
      <w:r w:rsidR="00B20DF3">
        <w:rPr>
          <w:rFonts w:ascii="Times New Roman" w:hAnsi="Times New Roman"/>
          <w:szCs w:val="20"/>
          <w:lang w:val="en-US"/>
        </w:rPr>
        <w:t xml:space="preserve"> There was discussion of a draft new protocol </w:t>
      </w:r>
      <w:r w:rsidR="000D191D">
        <w:rPr>
          <w:rFonts w:ascii="Times New Roman" w:hAnsi="Times New Roman"/>
          <w:szCs w:val="20"/>
          <w:lang w:val="en-US"/>
        </w:rPr>
        <w:t>which Professor Woolf tabled</w:t>
      </w:r>
      <w:r w:rsidR="00B20DF3">
        <w:rPr>
          <w:rFonts w:ascii="Times New Roman" w:hAnsi="Times New Roman"/>
          <w:szCs w:val="20"/>
          <w:lang w:val="en-US"/>
        </w:rPr>
        <w:t xml:space="preserve">. It was </w:t>
      </w:r>
      <w:r w:rsidR="00B20DF3">
        <w:rPr>
          <w:rFonts w:ascii="Times New Roman" w:hAnsi="Times New Roman"/>
          <w:i/>
          <w:szCs w:val="20"/>
          <w:lang w:val="en-US"/>
        </w:rPr>
        <w:t>agreed</w:t>
      </w:r>
      <w:r w:rsidR="000D191D">
        <w:rPr>
          <w:rFonts w:ascii="Times New Roman" w:hAnsi="Times New Roman"/>
          <w:szCs w:val="20"/>
          <w:lang w:val="en-US"/>
        </w:rPr>
        <w:t xml:space="preserve"> to circulate a</w:t>
      </w:r>
      <w:r w:rsidR="009052F8">
        <w:rPr>
          <w:rFonts w:ascii="Times New Roman" w:hAnsi="Times New Roman"/>
          <w:szCs w:val="20"/>
          <w:lang w:val="en-US"/>
        </w:rPr>
        <w:t xml:space="preserve"> </w:t>
      </w:r>
      <w:r w:rsidR="00B20DF3">
        <w:rPr>
          <w:rFonts w:ascii="Times New Roman" w:hAnsi="Times New Roman"/>
          <w:szCs w:val="20"/>
          <w:lang w:val="en-US"/>
        </w:rPr>
        <w:t>draft</w:t>
      </w:r>
      <w:r w:rsidR="000D191D">
        <w:rPr>
          <w:rFonts w:ascii="Times New Roman" w:hAnsi="Times New Roman"/>
          <w:szCs w:val="20"/>
          <w:lang w:val="en-US"/>
        </w:rPr>
        <w:t>, revised in the light of discussion at Council</w:t>
      </w:r>
      <w:r w:rsidR="00B20DF3">
        <w:rPr>
          <w:rFonts w:ascii="Times New Roman" w:hAnsi="Times New Roman"/>
          <w:szCs w:val="20"/>
          <w:lang w:val="en-US"/>
        </w:rPr>
        <w:t xml:space="preserve"> to CUCD contacts for further commen</w:t>
      </w:r>
      <w:r w:rsidR="009052F8">
        <w:rPr>
          <w:rFonts w:ascii="Times New Roman" w:hAnsi="Times New Roman"/>
          <w:szCs w:val="20"/>
          <w:lang w:val="en-US"/>
        </w:rPr>
        <w:t xml:space="preserve">ts and </w:t>
      </w:r>
      <w:r w:rsidR="000D191D">
        <w:rPr>
          <w:rFonts w:ascii="Times New Roman" w:hAnsi="Times New Roman"/>
          <w:szCs w:val="20"/>
          <w:lang w:val="en-US"/>
        </w:rPr>
        <w:t xml:space="preserve">to </w:t>
      </w:r>
      <w:r w:rsidR="009052F8">
        <w:rPr>
          <w:rFonts w:ascii="Times New Roman" w:hAnsi="Times New Roman"/>
          <w:szCs w:val="20"/>
          <w:lang w:val="en-US"/>
        </w:rPr>
        <w:t xml:space="preserve">ask SC to </w:t>
      </w:r>
      <w:r w:rsidR="000D191D">
        <w:rPr>
          <w:rFonts w:ascii="Times New Roman" w:hAnsi="Times New Roman"/>
          <w:szCs w:val="20"/>
          <w:lang w:val="en-US"/>
        </w:rPr>
        <w:t>confirm a final draft at its December meeting</w:t>
      </w:r>
      <w:r w:rsidR="009052F8">
        <w:rPr>
          <w:rFonts w:ascii="Times New Roman" w:hAnsi="Times New Roman"/>
          <w:szCs w:val="20"/>
          <w:lang w:val="en-US"/>
        </w:rPr>
        <w:t>.</w:t>
      </w:r>
    </w:p>
    <w:p w:rsidR="000D191D" w:rsidRPr="000D191D" w:rsidRDefault="000D191D" w:rsidP="000D191D">
      <w:pPr>
        <w:widowControl w:val="0"/>
        <w:autoSpaceDE w:val="0"/>
        <w:autoSpaceDN w:val="0"/>
        <w:adjustRightInd w:val="0"/>
        <w:ind w:left="720"/>
        <w:jc w:val="right"/>
        <w:rPr>
          <w:rFonts w:ascii="Times New Roman" w:hAnsi="Times New Roman"/>
          <w:b/>
          <w:szCs w:val="20"/>
          <w:lang w:val="en-US"/>
        </w:rPr>
      </w:pPr>
      <w:r>
        <w:rPr>
          <w:rFonts w:ascii="Times New Roman" w:hAnsi="Times New Roman"/>
          <w:b/>
          <w:szCs w:val="20"/>
          <w:lang w:val="en-US"/>
        </w:rPr>
        <w:t>Action: GW; incoming Secretary</w:t>
      </w:r>
    </w:p>
    <w:p w:rsidR="0075734C" w:rsidRDefault="00467F9F" w:rsidP="0075734C">
      <w:pPr>
        <w:pStyle w:val="ListParagraph"/>
        <w:widowControl w:val="0"/>
        <w:numPr>
          <w:ilvl w:val="0"/>
          <w:numId w:val="12"/>
        </w:numPr>
        <w:autoSpaceDE w:val="0"/>
        <w:autoSpaceDN w:val="0"/>
        <w:adjustRightInd w:val="0"/>
        <w:rPr>
          <w:rFonts w:ascii="Times New Roman" w:hAnsi="Times New Roman"/>
          <w:bCs/>
          <w:szCs w:val="20"/>
          <w:lang w:val="en-US"/>
        </w:rPr>
      </w:pPr>
      <w:r w:rsidRPr="00961240">
        <w:rPr>
          <w:rFonts w:ascii="Times New Roman" w:hAnsi="Times New Roman"/>
          <w:b/>
          <w:bCs/>
          <w:szCs w:val="20"/>
          <w:lang w:val="en-US"/>
        </w:rPr>
        <w:t>CUCD Education committee</w:t>
      </w:r>
      <w:r w:rsidR="009249BC" w:rsidRPr="00961240">
        <w:rPr>
          <w:rFonts w:ascii="Times New Roman" w:hAnsi="Times New Roman"/>
          <w:bCs/>
          <w:szCs w:val="20"/>
          <w:lang w:val="en-US"/>
        </w:rPr>
        <w:t>:</w:t>
      </w:r>
      <w:r w:rsidR="000D191D">
        <w:rPr>
          <w:rFonts w:ascii="Times New Roman" w:hAnsi="Times New Roman"/>
          <w:bCs/>
          <w:szCs w:val="20"/>
          <w:lang w:val="en-US"/>
        </w:rPr>
        <w:t xml:space="preserve"> Council noted that Professor Lovatt was about to stand down as Chair of Education committee and that there would soon be an announcement of her successor.</w:t>
      </w:r>
      <w:r w:rsidR="00961240">
        <w:rPr>
          <w:rFonts w:ascii="Times New Roman" w:hAnsi="Times New Roman"/>
          <w:bCs/>
          <w:szCs w:val="20"/>
          <w:lang w:val="en-US"/>
        </w:rPr>
        <w:t xml:space="preserve"> </w:t>
      </w:r>
      <w:r w:rsidR="000D191D">
        <w:rPr>
          <w:rFonts w:ascii="Times New Roman" w:hAnsi="Times New Roman"/>
          <w:bCs/>
          <w:szCs w:val="20"/>
          <w:lang w:val="en-US"/>
        </w:rPr>
        <w:t>Council</w:t>
      </w:r>
      <w:r w:rsidR="00335D6C">
        <w:rPr>
          <w:rFonts w:ascii="Times New Roman" w:hAnsi="Times New Roman"/>
          <w:bCs/>
          <w:szCs w:val="20"/>
          <w:lang w:val="en-US"/>
        </w:rPr>
        <w:t xml:space="preserve"> noted that it had the </w:t>
      </w:r>
      <w:r w:rsidR="000D191D">
        <w:rPr>
          <w:rFonts w:ascii="Times New Roman" w:hAnsi="Times New Roman"/>
          <w:bCs/>
          <w:szCs w:val="20"/>
          <w:lang w:val="en-US"/>
        </w:rPr>
        <w:t>resources</w:t>
      </w:r>
      <w:r w:rsidR="00335D6C">
        <w:rPr>
          <w:rFonts w:ascii="Times New Roman" w:hAnsi="Times New Roman"/>
          <w:bCs/>
          <w:szCs w:val="20"/>
          <w:lang w:val="en-US"/>
        </w:rPr>
        <w:t xml:space="preserve"> to extend its activities and members were encouraged to contact Prof. Lovatt</w:t>
      </w:r>
      <w:r w:rsidR="000D191D">
        <w:rPr>
          <w:rFonts w:ascii="Times New Roman" w:hAnsi="Times New Roman"/>
          <w:bCs/>
          <w:szCs w:val="20"/>
          <w:lang w:val="en-US"/>
        </w:rPr>
        <w:t xml:space="preserve"> or her successor</w:t>
      </w:r>
      <w:r w:rsidR="00335D6C">
        <w:rPr>
          <w:rFonts w:ascii="Times New Roman" w:hAnsi="Times New Roman"/>
          <w:bCs/>
          <w:szCs w:val="20"/>
          <w:lang w:val="en-US"/>
        </w:rPr>
        <w:t xml:space="preserve"> with suggestions.</w:t>
      </w:r>
      <w:r w:rsidR="009052F8">
        <w:rPr>
          <w:rFonts w:ascii="Times New Roman" w:hAnsi="Times New Roman"/>
          <w:bCs/>
          <w:szCs w:val="20"/>
          <w:lang w:val="en-US"/>
        </w:rPr>
        <w:t xml:space="preserve"> </w:t>
      </w:r>
      <w:r w:rsidR="000D191D">
        <w:rPr>
          <w:rFonts w:ascii="Times New Roman" w:hAnsi="Times New Roman"/>
          <w:bCs/>
          <w:szCs w:val="20"/>
          <w:lang w:val="en-US"/>
        </w:rPr>
        <w:t>It repeated its c</w:t>
      </w:r>
      <w:r w:rsidR="009052F8">
        <w:rPr>
          <w:rFonts w:ascii="Times New Roman" w:hAnsi="Times New Roman"/>
          <w:bCs/>
          <w:szCs w:val="20"/>
          <w:lang w:val="en-US"/>
        </w:rPr>
        <w:t>ongratulations</w:t>
      </w:r>
      <w:r w:rsidR="000D191D">
        <w:rPr>
          <w:rFonts w:ascii="Times New Roman" w:hAnsi="Times New Roman"/>
          <w:bCs/>
          <w:szCs w:val="20"/>
          <w:lang w:val="en-US"/>
        </w:rPr>
        <w:t xml:space="preserve"> to Professor Lovatt </w:t>
      </w:r>
      <w:r w:rsidR="009052F8">
        <w:rPr>
          <w:rFonts w:ascii="Times New Roman" w:hAnsi="Times New Roman"/>
          <w:bCs/>
          <w:szCs w:val="20"/>
          <w:lang w:val="en-US"/>
        </w:rPr>
        <w:t>on</w:t>
      </w:r>
      <w:r w:rsidR="000D191D">
        <w:rPr>
          <w:rFonts w:ascii="Times New Roman" w:hAnsi="Times New Roman"/>
          <w:bCs/>
          <w:szCs w:val="20"/>
          <w:lang w:val="en-US"/>
        </w:rPr>
        <w:t xml:space="preserve"> the</w:t>
      </w:r>
      <w:r w:rsidR="009052F8">
        <w:rPr>
          <w:rFonts w:ascii="Times New Roman" w:hAnsi="Times New Roman"/>
          <w:bCs/>
          <w:szCs w:val="20"/>
          <w:lang w:val="en-US"/>
        </w:rPr>
        <w:t xml:space="preserve"> s</w:t>
      </w:r>
      <w:r w:rsidR="000D191D">
        <w:rPr>
          <w:rFonts w:ascii="Times New Roman" w:hAnsi="Times New Roman"/>
          <w:bCs/>
          <w:szCs w:val="20"/>
          <w:lang w:val="en-US"/>
        </w:rPr>
        <w:t>cope and level of activity and</w:t>
      </w:r>
      <w:r w:rsidR="009052F8">
        <w:rPr>
          <w:rFonts w:ascii="Times New Roman" w:hAnsi="Times New Roman"/>
          <w:bCs/>
          <w:szCs w:val="20"/>
          <w:lang w:val="en-US"/>
        </w:rPr>
        <w:t xml:space="preserve"> authorised </w:t>
      </w:r>
      <w:r w:rsidR="000D191D">
        <w:rPr>
          <w:rFonts w:ascii="Times New Roman" w:hAnsi="Times New Roman"/>
          <w:bCs/>
          <w:szCs w:val="20"/>
          <w:lang w:val="en-US"/>
        </w:rPr>
        <w:t xml:space="preserve">a budget of </w:t>
      </w:r>
      <w:r w:rsidR="009052F8">
        <w:rPr>
          <w:rFonts w:ascii="Times New Roman" w:hAnsi="Times New Roman"/>
          <w:bCs/>
          <w:szCs w:val="20"/>
          <w:lang w:val="en-US"/>
        </w:rPr>
        <w:t xml:space="preserve">£1500 </w:t>
      </w:r>
      <w:r w:rsidR="000D191D">
        <w:rPr>
          <w:rFonts w:ascii="Times New Roman" w:hAnsi="Times New Roman"/>
          <w:bCs/>
          <w:szCs w:val="20"/>
          <w:lang w:val="en-US"/>
        </w:rPr>
        <w:t>for Education committee in the coming year.</w:t>
      </w:r>
    </w:p>
    <w:p w:rsidR="008D744B" w:rsidRPr="008D744B" w:rsidRDefault="008D744B" w:rsidP="008D744B">
      <w:pPr>
        <w:ind w:left="720"/>
        <w:jc w:val="right"/>
        <w:rPr>
          <w:b/>
        </w:rPr>
      </w:pPr>
      <w:r>
        <w:rPr>
          <w:b/>
        </w:rPr>
        <w:t>Action: all</w:t>
      </w:r>
    </w:p>
    <w:p w:rsidR="00E350B9" w:rsidRPr="003D11A5" w:rsidRDefault="006625F6" w:rsidP="00947D99">
      <w:pPr>
        <w:widowControl w:val="0"/>
        <w:numPr>
          <w:ilvl w:val="0"/>
          <w:numId w:val="12"/>
        </w:numPr>
        <w:autoSpaceDE w:val="0"/>
        <w:autoSpaceDN w:val="0"/>
        <w:adjustRightInd w:val="0"/>
        <w:rPr>
          <w:rFonts w:ascii="Times New Roman" w:hAnsi="Times New Roman"/>
          <w:b/>
          <w:bCs/>
          <w:szCs w:val="20"/>
          <w:lang w:val="en-US"/>
        </w:rPr>
      </w:pPr>
      <w:r w:rsidRPr="00136761">
        <w:rPr>
          <w:rFonts w:ascii="Times New Roman" w:hAnsi="Times New Roman"/>
          <w:b/>
          <w:bCs/>
          <w:szCs w:val="20"/>
          <w:lang w:val="en-US"/>
        </w:rPr>
        <w:t>Treasurer’s</w:t>
      </w:r>
      <w:r>
        <w:rPr>
          <w:rFonts w:ascii="Times New Roman" w:hAnsi="Times New Roman"/>
          <w:b/>
          <w:bCs/>
          <w:szCs w:val="20"/>
          <w:lang w:val="en-US"/>
        </w:rPr>
        <w:t xml:space="preserve"> report</w:t>
      </w:r>
      <w:r w:rsidR="00B25E57" w:rsidRPr="00136761">
        <w:rPr>
          <w:rFonts w:ascii="Times New Roman" w:hAnsi="Times New Roman"/>
          <w:bCs/>
          <w:szCs w:val="20"/>
          <w:lang w:val="en-US"/>
        </w:rPr>
        <w:t>:</w:t>
      </w:r>
    </w:p>
    <w:p w:rsidR="000D191D" w:rsidRDefault="00F448B7" w:rsidP="003D11A5">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 xml:space="preserve">In Professor </w:t>
      </w:r>
      <w:r w:rsidR="00AB0502">
        <w:rPr>
          <w:rFonts w:ascii="Times New Roman" w:hAnsi="Times New Roman"/>
          <w:bCs/>
          <w:szCs w:val="20"/>
          <w:lang w:val="en-US"/>
        </w:rPr>
        <w:t>Isayev</w:t>
      </w:r>
      <w:r>
        <w:rPr>
          <w:rFonts w:ascii="Times New Roman" w:hAnsi="Times New Roman"/>
          <w:bCs/>
          <w:szCs w:val="20"/>
          <w:lang w:val="en-US"/>
        </w:rPr>
        <w:t xml:space="preserve">’s absence, the accounts </w:t>
      </w:r>
      <w:r w:rsidRPr="000D191D">
        <w:rPr>
          <w:rFonts w:ascii="Times New Roman" w:hAnsi="Times New Roman"/>
          <w:bCs/>
          <w:szCs w:val="20"/>
          <w:lang w:val="en-US"/>
        </w:rPr>
        <w:t>were n</w:t>
      </w:r>
      <w:r w:rsidR="001128D5" w:rsidRPr="000D191D">
        <w:rPr>
          <w:rFonts w:ascii="Times New Roman" w:hAnsi="Times New Roman"/>
          <w:bCs/>
          <w:szCs w:val="20"/>
          <w:lang w:val="en-US"/>
        </w:rPr>
        <w:t>oted</w:t>
      </w:r>
      <w:r w:rsidR="00A96D6E">
        <w:rPr>
          <w:rFonts w:ascii="Times New Roman" w:hAnsi="Times New Roman"/>
          <w:bCs/>
          <w:szCs w:val="20"/>
          <w:lang w:val="en-US"/>
        </w:rPr>
        <w:t xml:space="preserve">. It was </w:t>
      </w:r>
      <w:r w:rsidR="00A96D6E" w:rsidRPr="000D191D">
        <w:rPr>
          <w:rFonts w:ascii="Times New Roman" w:hAnsi="Times New Roman"/>
          <w:bCs/>
          <w:szCs w:val="20"/>
          <w:lang w:val="en-US"/>
        </w:rPr>
        <w:t>agreed</w:t>
      </w:r>
      <w:r w:rsidR="00A96D6E">
        <w:rPr>
          <w:rFonts w:ascii="Times New Roman" w:hAnsi="Times New Roman"/>
          <w:bCs/>
          <w:szCs w:val="20"/>
          <w:lang w:val="en-US"/>
        </w:rPr>
        <w:t xml:space="preserve"> that the financial situation of CUCD was currently satisfactory and there was no need at present to raise subscriptions.</w:t>
      </w:r>
      <w:r w:rsidR="009052F8">
        <w:rPr>
          <w:rFonts w:ascii="Times New Roman" w:hAnsi="Times New Roman"/>
          <w:bCs/>
          <w:szCs w:val="20"/>
          <w:lang w:val="en-US"/>
        </w:rPr>
        <w:t xml:space="preserve"> </w:t>
      </w:r>
    </w:p>
    <w:p w:rsidR="000D191D" w:rsidRDefault="000D191D" w:rsidP="003D11A5">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Council considered a suggestion from CAJB that CUCD might like to conduct an investigation into the gender balance of reviewers in classical journals, as CAJB was concerned that the balance in its journals was not representative. Council agreed that the issue was important and might well make a suitable topic for, e.g. a PGCAP dissertation. Nonetheless, it did not feel that it was in a position to authorise expenditure in commissioning a report.</w:t>
      </w:r>
    </w:p>
    <w:p w:rsidR="00433FD7" w:rsidRPr="00433FD7" w:rsidRDefault="006625F6" w:rsidP="0075734C">
      <w:pPr>
        <w:numPr>
          <w:ilvl w:val="0"/>
          <w:numId w:val="12"/>
        </w:numPr>
        <w:rPr>
          <w:b/>
          <w:lang w:val="en-US"/>
        </w:rPr>
      </w:pPr>
      <w:r>
        <w:rPr>
          <w:b/>
          <w:lang w:val="en-US"/>
        </w:rPr>
        <w:lastRenderedPageBreak/>
        <w:t>Secretary’s report</w:t>
      </w:r>
      <w:r w:rsidR="00B25E57" w:rsidRPr="00136761">
        <w:rPr>
          <w:lang w:val="en-US"/>
        </w:rPr>
        <w:t>:</w:t>
      </w:r>
      <w:r w:rsidR="000D191D">
        <w:rPr>
          <w:lang w:val="en-US"/>
        </w:rPr>
        <w:t xml:space="preserve"> following Council’s decision to publish draft minutes, </w:t>
      </w:r>
      <w:r w:rsidR="00433FD7">
        <w:rPr>
          <w:lang w:val="en-US"/>
        </w:rPr>
        <w:t xml:space="preserve"> </w:t>
      </w:r>
      <w:r w:rsidR="00F523CE">
        <w:rPr>
          <w:lang w:val="en-US"/>
        </w:rPr>
        <w:t>minutes</w:t>
      </w:r>
      <w:r w:rsidR="000D191D">
        <w:rPr>
          <w:lang w:val="en-US"/>
        </w:rPr>
        <w:t xml:space="preserve"> of both Council and SC meetings are available via the CUCD website more promptly.</w:t>
      </w:r>
      <w:r w:rsidR="00915437">
        <w:rPr>
          <w:lang w:val="en-US"/>
        </w:rPr>
        <w:t xml:space="preserve"> Professor Steel recorded her thanks to Valerie James for her superb administrative support for CUCD’s meetings.</w:t>
      </w:r>
      <w:r w:rsidR="00F523CE">
        <w:rPr>
          <w:lang w:val="en-US"/>
        </w:rPr>
        <w:t xml:space="preserve"> </w:t>
      </w:r>
    </w:p>
    <w:p w:rsidR="00136761" w:rsidRPr="001A21CF" w:rsidRDefault="006625F6" w:rsidP="001A21CF">
      <w:pPr>
        <w:widowControl w:val="0"/>
        <w:numPr>
          <w:ilvl w:val="0"/>
          <w:numId w:val="12"/>
        </w:numPr>
        <w:autoSpaceDE w:val="0"/>
        <w:autoSpaceDN w:val="0"/>
        <w:adjustRightInd w:val="0"/>
        <w:rPr>
          <w:rFonts w:ascii="Times New Roman" w:hAnsi="Times New Roman"/>
          <w:b/>
          <w:bCs/>
          <w:szCs w:val="20"/>
          <w:lang w:val="en-US"/>
        </w:rPr>
      </w:pPr>
      <w:r w:rsidRPr="001A21CF">
        <w:rPr>
          <w:rFonts w:ascii="Times New Roman" w:hAnsi="Times New Roman"/>
          <w:b/>
          <w:bCs/>
          <w:szCs w:val="20"/>
        </w:rPr>
        <w:t>CUCD Bulletin</w:t>
      </w:r>
      <w:r w:rsidR="00136761" w:rsidRPr="001A21CF">
        <w:rPr>
          <w:rFonts w:ascii="Times New Roman" w:hAnsi="Times New Roman"/>
          <w:bCs/>
          <w:szCs w:val="20"/>
        </w:rPr>
        <w:t>:</w:t>
      </w:r>
      <w:r w:rsidR="00F523CE">
        <w:rPr>
          <w:rFonts w:ascii="Times New Roman" w:hAnsi="Times New Roman"/>
          <w:bCs/>
          <w:szCs w:val="20"/>
        </w:rPr>
        <w:t xml:space="preserve"> </w:t>
      </w:r>
      <w:r w:rsidR="00915437">
        <w:rPr>
          <w:rFonts w:ascii="Times New Roman" w:hAnsi="Times New Roman"/>
          <w:bCs/>
          <w:szCs w:val="20"/>
        </w:rPr>
        <w:t xml:space="preserve">It was noted that the </w:t>
      </w:r>
      <w:r w:rsidR="00F523CE">
        <w:rPr>
          <w:rFonts w:ascii="Times New Roman" w:hAnsi="Times New Roman"/>
          <w:bCs/>
          <w:szCs w:val="20"/>
        </w:rPr>
        <w:t>2017</w:t>
      </w:r>
      <w:r w:rsidR="00915437">
        <w:rPr>
          <w:rFonts w:ascii="Times New Roman" w:hAnsi="Times New Roman"/>
          <w:bCs/>
          <w:szCs w:val="20"/>
        </w:rPr>
        <w:t xml:space="preserve"> </w:t>
      </w:r>
      <w:r w:rsidR="00915437">
        <w:rPr>
          <w:rFonts w:ascii="Times New Roman" w:hAnsi="Times New Roman"/>
          <w:bCs/>
          <w:i/>
          <w:szCs w:val="20"/>
        </w:rPr>
        <w:t>Bulletin</w:t>
      </w:r>
      <w:r w:rsidR="00915437">
        <w:t xml:space="preserve"> is now complete, apart from the Statistics, and available on-line</w:t>
      </w:r>
      <w:r w:rsidR="00F523CE">
        <w:rPr>
          <w:rFonts w:ascii="Times New Roman" w:hAnsi="Times New Roman"/>
          <w:bCs/>
          <w:szCs w:val="20"/>
        </w:rPr>
        <w:t>.</w:t>
      </w:r>
      <w:r w:rsidR="00915437">
        <w:rPr>
          <w:rFonts w:ascii="Times New Roman" w:hAnsi="Times New Roman"/>
          <w:bCs/>
          <w:szCs w:val="20"/>
        </w:rPr>
        <w:t xml:space="preserve"> Council agreed that Dr. Deacy, whose term as an elected member of SC comes to an end at this Council, should be</w:t>
      </w:r>
      <w:r w:rsidR="00F523CE">
        <w:rPr>
          <w:rFonts w:ascii="Times New Roman" w:hAnsi="Times New Roman"/>
          <w:bCs/>
          <w:szCs w:val="20"/>
        </w:rPr>
        <w:t xml:space="preserve"> co-opted</w:t>
      </w:r>
      <w:r w:rsidR="00915437">
        <w:rPr>
          <w:rFonts w:ascii="Times New Roman" w:hAnsi="Times New Roman"/>
          <w:bCs/>
          <w:szCs w:val="20"/>
        </w:rPr>
        <w:t xml:space="preserve"> onto </w:t>
      </w:r>
      <w:r w:rsidR="004072A0">
        <w:rPr>
          <w:rFonts w:ascii="Times New Roman" w:hAnsi="Times New Roman"/>
          <w:bCs/>
          <w:szCs w:val="20"/>
        </w:rPr>
        <w:t>Standing Committee</w:t>
      </w:r>
      <w:r w:rsidR="00915437">
        <w:rPr>
          <w:rFonts w:ascii="Times New Roman" w:hAnsi="Times New Roman"/>
          <w:bCs/>
          <w:szCs w:val="20"/>
        </w:rPr>
        <w:t xml:space="preserve"> to continue as </w:t>
      </w:r>
      <w:r w:rsidR="00915437">
        <w:rPr>
          <w:rFonts w:ascii="Times New Roman" w:hAnsi="Times New Roman"/>
          <w:bCs/>
          <w:i/>
          <w:szCs w:val="20"/>
        </w:rPr>
        <w:t>Bulletin</w:t>
      </w:r>
      <w:r w:rsidR="00915437">
        <w:rPr>
          <w:rFonts w:ascii="Times New Roman" w:hAnsi="Times New Roman"/>
          <w:bCs/>
          <w:szCs w:val="20"/>
        </w:rPr>
        <w:t xml:space="preserve"> Editor.</w:t>
      </w:r>
    </w:p>
    <w:p w:rsidR="00762A4C" w:rsidRPr="00433FD7" w:rsidRDefault="006625F6" w:rsidP="00961240">
      <w:pPr>
        <w:widowControl w:val="0"/>
        <w:numPr>
          <w:ilvl w:val="0"/>
          <w:numId w:val="12"/>
        </w:numPr>
        <w:autoSpaceDE w:val="0"/>
        <w:autoSpaceDN w:val="0"/>
        <w:adjustRightInd w:val="0"/>
        <w:rPr>
          <w:rFonts w:ascii="Times New Roman" w:hAnsi="Times New Roman"/>
          <w:b/>
          <w:bCs/>
          <w:szCs w:val="20"/>
        </w:rPr>
      </w:pPr>
      <w:r w:rsidRPr="00136761">
        <w:rPr>
          <w:rFonts w:ascii="Times New Roman" w:hAnsi="Times New Roman"/>
          <w:b/>
          <w:bCs/>
          <w:szCs w:val="20"/>
        </w:rPr>
        <w:t>Statistics</w:t>
      </w:r>
      <w:r w:rsidR="00AD3971" w:rsidRPr="00136761">
        <w:rPr>
          <w:rFonts w:ascii="Times New Roman" w:hAnsi="Times New Roman"/>
          <w:bCs/>
          <w:szCs w:val="20"/>
        </w:rPr>
        <w:t>:</w:t>
      </w:r>
      <w:r w:rsidR="00F523CE">
        <w:rPr>
          <w:rFonts w:ascii="Times New Roman" w:hAnsi="Times New Roman"/>
          <w:bCs/>
          <w:szCs w:val="20"/>
        </w:rPr>
        <w:t xml:space="preserve"> </w:t>
      </w:r>
      <w:r w:rsidR="00915437">
        <w:rPr>
          <w:rFonts w:ascii="Times New Roman" w:hAnsi="Times New Roman"/>
          <w:bCs/>
          <w:szCs w:val="20"/>
        </w:rPr>
        <w:t>The 2017 statistics are in preparation and will be published shortly on the CUCD website. Dr. Aston noted that</w:t>
      </w:r>
      <w:r w:rsidR="00F523CE">
        <w:rPr>
          <w:rFonts w:ascii="Times New Roman" w:hAnsi="Times New Roman"/>
          <w:bCs/>
          <w:szCs w:val="20"/>
        </w:rPr>
        <w:t xml:space="preserve"> </w:t>
      </w:r>
      <w:r w:rsidR="00915437">
        <w:rPr>
          <w:rFonts w:ascii="Times New Roman" w:hAnsi="Times New Roman"/>
          <w:bCs/>
          <w:szCs w:val="20"/>
        </w:rPr>
        <w:t>the date at which Reading’s planning office published the data on which the statistics return relied shortly after the</w:t>
      </w:r>
      <w:r w:rsidR="00F523CE">
        <w:rPr>
          <w:rFonts w:ascii="Times New Roman" w:hAnsi="Times New Roman"/>
          <w:bCs/>
          <w:szCs w:val="20"/>
        </w:rPr>
        <w:t xml:space="preserve"> CUCD deadline</w:t>
      </w:r>
      <w:r w:rsidR="00915437">
        <w:rPr>
          <w:rFonts w:ascii="Times New Roman" w:hAnsi="Times New Roman"/>
          <w:bCs/>
          <w:szCs w:val="20"/>
        </w:rPr>
        <w:t xml:space="preserve"> for statistics. It was noted that departments which faced such issues should contact the Statistics officer, as there was usually some</w:t>
      </w:r>
      <w:r w:rsidR="00F523CE">
        <w:rPr>
          <w:rFonts w:ascii="Times New Roman" w:hAnsi="Times New Roman"/>
          <w:bCs/>
          <w:szCs w:val="20"/>
        </w:rPr>
        <w:t xml:space="preserve"> flexibility</w:t>
      </w:r>
      <w:r w:rsidR="00482F52">
        <w:rPr>
          <w:rFonts w:ascii="Times New Roman" w:hAnsi="Times New Roman"/>
          <w:bCs/>
          <w:szCs w:val="20"/>
        </w:rPr>
        <w:t>.</w:t>
      </w:r>
    </w:p>
    <w:p w:rsidR="00433FD7" w:rsidRPr="00433FD7" w:rsidRDefault="00915437" w:rsidP="00433FD7">
      <w:pPr>
        <w:widowControl w:val="0"/>
        <w:autoSpaceDE w:val="0"/>
        <w:autoSpaceDN w:val="0"/>
        <w:adjustRightInd w:val="0"/>
        <w:ind w:left="720"/>
        <w:jc w:val="right"/>
        <w:rPr>
          <w:rFonts w:ascii="Times New Roman" w:hAnsi="Times New Roman"/>
          <w:b/>
          <w:bCs/>
          <w:szCs w:val="20"/>
        </w:rPr>
      </w:pPr>
      <w:r>
        <w:rPr>
          <w:rFonts w:ascii="Times New Roman" w:hAnsi="Times New Roman"/>
          <w:b/>
          <w:bCs/>
          <w:szCs w:val="20"/>
        </w:rPr>
        <w:t>Action: SM</w:t>
      </w:r>
    </w:p>
    <w:p w:rsidR="008D45B1" w:rsidRDefault="0075734C" w:rsidP="008D45B1">
      <w:pPr>
        <w:widowControl w:val="0"/>
        <w:numPr>
          <w:ilvl w:val="0"/>
          <w:numId w:val="12"/>
        </w:numPr>
        <w:autoSpaceDE w:val="0"/>
        <w:autoSpaceDN w:val="0"/>
        <w:adjustRightInd w:val="0"/>
        <w:rPr>
          <w:rFonts w:ascii="Times New Roman" w:hAnsi="Times New Roman"/>
          <w:b/>
          <w:bCs/>
          <w:szCs w:val="20"/>
        </w:rPr>
      </w:pPr>
      <w:r>
        <w:rPr>
          <w:rFonts w:ascii="Times New Roman" w:hAnsi="Times New Roman"/>
          <w:b/>
          <w:bCs/>
          <w:szCs w:val="20"/>
        </w:rPr>
        <w:t>Moderation and second marking</w:t>
      </w:r>
    </w:p>
    <w:p w:rsidR="000A617F" w:rsidRPr="00E33796" w:rsidRDefault="0075734C" w:rsidP="00915437">
      <w:pPr>
        <w:widowControl w:val="0"/>
        <w:autoSpaceDE w:val="0"/>
        <w:autoSpaceDN w:val="0"/>
        <w:adjustRightInd w:val="0"/>
        <w:ind w:left="720"/>
        <w:rPr>
          <w:rFonts w:ascii="Times New Roman" w:hAnsi="Times New Roman"/>
          <w:bCs/>
          <w:szCs w:val="20"/>
        </w:rPr>
      </w:pPr>
      <w:r>
        <w:rPr>
          <w:rFonts w:ascii="Times New Roman" w:hAnsi="Times New Roman"/>
          <w:bCs/>
          <w:szCs w:val="20"/>
        </w:rPr>
        <w:t>Following a query raised after the last CUCD SC meeting, member institutions had been circulated with some questions about their use of second marking and moderation</w:t>
      </w:r>
      <w:r w:rsidR="00482F52">
        <w:rPr>
          <w:rFonts w:ascii="Times New Roman" w:hAnsi="Times New Roman"/>
          <w:bCs/>
          <w:szCs w:val="20"/>
        </w:rPr>
        <w:t>.</w:t>
      </w:r>
      <w:r w:rsidR="00840F77">
        <w:rPr>
          <w:rFonts w:ascii="Times New Roman" w:hAnsi="Times New Roman"/>
          <w:bCs/>
          <w:szCs w:val="20"/>
        </w:rPr>
        <w:t xml:space="preserve"> </w:t>
      </w:r>
      <w:r w:rsidR="00E33796">
        <w:rPr>
          <w:rFonts w:ascii="Times New Roman" w:hAnsi="Times New Roman"/>
          <w:bCs/>
          <w:szCs w:val="20"/>
        </w:rPr>
        <w:t xml:space="preserve">There was discussion of the responses and the issues which they raised. It was </w:t>
      </w:r>
      <w:r w:rsidR="00E33796" w:rsidRPr="00915437">
        <w:rPr>
          <w:rFonts w:ascii="Times New Roman" w:hAnsi="Times New Roman"/>
          <w:bCs/>
          <w:szCs w:val="20"/>
        </w:rPr>
        <w:t xml:space="preserve">agreed </w:t>
      </w:r>
      <w:r w:rsidR="00E33796">
        <w:rPr>
          <w:rFonts w:ascii="Times New Roman" w:hAnsi="Times New Roman"/>
          <w:bCs/>
          <w:szCs w:val="20"/>
        </w:rPr>
        <w:t xml:space="preserve">that </w:t>
      </w:r>
      <w:r w:rsidR="00915437">
        <w:rPr>
          <w:rFonts w:ascii="Times New Roman" w:hAnsi="Times New Roman"/>
          <w:bCs/>
          <w:szCs w:val="20"/>
        </w:rPr>
        <w:t xml:space="preserve">Professor Steel would prepare </w:t>
      </w:r>
      <w:r w:rsidR="00E33796">
        <w:rPr>
          <w:rFonts w:ascii="Times New Roman" w:hAnsi="Times New Roman"/>
          <w:bCs/>
          <w:szCs w:val="20"/>
        </w:rPr>
        <w:t xml:space="preserve">a digest </w:t>
      </w:r>
      <w:r w:rsidR="00915437">
        <w:rPr>
          <w:rFonts w:ascii="Times New Roman" w:hAnsi="Times New Roman"/>
          <w:bCs/>
          <w:szCs w:val="20"/>
        </w:rPr>
        <w:t>of responses</w:t>
      </w:r>
      <w:r w:rsidR="00E33796">
        <w:rPr>
          <w:rFonts w:ascii="Times New Roman" w:hAnsi="Times New Roman"/>
          <w:bCs/>
          <w:szCs w:val="20"/>
        </w:rPr>
        <w:t xml:space="preserve"> for the CUCD website</w:t>
      </w:r>
      <w:r w:rsidR="00915437">
        <w:rPr>
          <w:rFonts w:ascii="Times New Roman" w:hAnsi="Times New Roman"/>
          <w:bCs/>
          <w:szCs w:val="20"/>
        </w:rPr>
        <w:t>.</w:t>
      </w:r>
      <w:r w:rsidR="00E33796">
        <w:rPr>
          <w:rFonts w:ascii="Times New Roman" w:hAnsi="Times New Roman"/>
          <w:bCs/>
          <w:szCs w:val="20"/>
        </w:rPr>
        <w:t xml:space="preserve"> </w:t>
      </w:r>
      <w:r w:rsidR="00915437">
        <w:rPr>
          <w:rFonts w:ascii="Times New Roman" w:hAnsi="Times New Roman"/>
          <w:bCs/>
          <w:szCs w:val="20"/>
        </w:rPr>
        <w:t>T</w:t>
      </w:r>
      <w:r w:rsidR="00E33796">
        <w:rPr>
          <w:rFonts w:ascii="Times New Roman" w:hAnsi="Times New Roman"/>
          <w:bCs/>
          <w:szCs w:val="20"/>
        </w:rPr>
        <w:t xml:space="preserve">here </w:t>
      </w:r>
      <w:r w:rsidR="00915437">
        <w:rPr>
          <w:rFonts w:ascii="Times New Roman" w:hAnsi="Times New Roman"/>
          <w:bCs/>
          <w:szCs w:val="20"/>
        </w:rPr>
        <w:t>seemed to be an opportunity</w:t>
      </w:r>
      <w:r w:rsidR="00E33796">
        <w:rPr>
          <w:rFonts w:ascii="Times New Roman" w:hAnsi="Times New Roman"/>
          <w:bCs/>
          <w:szCs w:val="20"/>
        </w:rPr>
        <w:t xml:space="preserve"> for CUCD to offer training on best practice in moderation and on assessing non-traditional forms of coursework.</w:t>
      </w:r>
    </w:p>
    <w:p w:rsidR="003E688D" w:rsidRPr="003E688D" w:rsidRDefault="003E688D" w:rsidP="003E688D">
      <w:pPr>
        <w:widowControl w:val="0"/>
        <w:autoSpaceDE w:val="0"/>
        <w:autoSpaceDN w:val="0"/>
        <w:adjustRightInd w:val="0"/>
        <w:ind w:left="720"/>
        <w:jc w:val="right"/>
        <w:rPr>
          <w:rFonts w:ascii="Times New Roman" w:hAnsi="Times New Roman"/>
          <w:b/>
          <w:bCs/>
          <w:szCs w:val="20"/>
        </w:rPr>
      </w:pPr>
      <w:r>
        <w:rPr>
          <w:rFonts w:ascii="Times New Roman" w:hAnsi="Times New Roman"/>
          <w:b/>
          <w:bCs/>
          <w:szCs w:val="20"/>
        </w:rPr>
        <w:t xml:space="preserve">Action: </w:t>
      </w:r>
      <w:r w:rsidR="00915437">
        <w:rPr>
          <w:rFonts w:ascii="Times New Roman" w:hAnsi="Times New Roman"/>
          <w:b/>
          <w:bCs/>
          <w:szCs w:val="20"/>
        </w:rPr>
        <w:t>CS</w:t>
      </w:r>
    </w:p>
    <w:p w:rsidR="0075734C" w:rsidRPr="0075734C" w:rsidRDefault="0075734C" w:rsidP="008D45B1">
      <w:pPr>
        <w:widowControl w:val="0"/>
        <w:numPr>
          <w:ilvl w:val="0"/>
          <w:numId w:val="12"/>
        </w:numPr>
        <w:autoSpaceDE w:val="0"/>
        <w:autoSpaceDN w:val="0"/>
        <w:adjustRightInd w:val="0"/>
        <w:rPr>
          <w:rFonts w:ascii="Times New Roman" w:hAnsi="Times New Roman"/>
          <w:bCs/>
          <w:szCs w:val="20"/>
          <w:lang w:val="en-US"/>
        </w:rPr>
      </w:pPr>
      <w:r>
        <w:rPr>
          <w:rFonts w:ascii="Times New Roman" w:hAnsi="Times New Roman"/>
          <w:b/>
          <w:bCs/>
          <w:szCs w:val="20"/>
          <w:lang w:val="en-US"/>
        </w:rPr>
        <w:t>Social sharing sites</w:t>
      </w:r>
      <w:r w:rsidR="00845F44">
        <w:rPr>
          <w:rFonts w:ascii="Times New Roman" w:hAnsi="Times New Roman"/>
          <w:bCs/>
          <w:szCs w:val="20"/>
          <w:lang w:val="en-US"/>
        </w:rPr>
        <w:t xml:space="preserve">: </w:t>
      </w:r>
      <w:r w:rsidR="00915437">
        <w:rPr>
          <w:rFonts w:ascii="Times New Roman" w:hAnsi="Times New Roman"/>
          <w:bCs/>
          <w:szCs w:val="20"/>
          <w:lang w:val="en-US"/>
        </w:rPr>
        <w:t>Professor Woolf noted CAJB had</w:t>
      </w:r>
      <w:r w:rsidR="00845F44">
        <w:rPr>
          <w:rFonts w:ascii="Times New Roman" w:hAnsi="Times New Roman"/>
          <w:bCs/>
          <w:szCs w:val="20"/>
          <w:lang w:val="en-US"/>
        </w:rPr>
        <w:t xml:space="preserve"> shared its anxiety</w:t>
      </w:r>
      <w:r w:rsidR="00915437">
        <w:rPr>
          <w:rFonts w:ascii="Times New Roman" w:hAnsi="Times New Roman"/>
          <w:bCs/>
          <w:szCs w:val="20"/>
          <w:lang w:val="en-US"/>
        </w:rPr>
        <w:t xml:space="preserve"> with CUCD</w:t>
      </w:r>
      <w:r w:rsidR="00845F44">
        <w:rPr>
          <w:rFonts w:ascii="Times New Roman" w:hAnsi="Times New Roman"/>
          <w:bCs/>
          <w:szCs w:val="20"/>
          <w:lang w:val="en-US"/>
        </w:rPr>
        <w:t xml:space="preserve"> about unauthorised posting of research papers on</w:t>
      </w:r>
      <w:r w:rsidR="00915437">
        <w:rPr>
          <w:rFonts w:ascii="Times New Roman" w:hAnsi="Times New Roman"/>
          <w:bCs/>
          <w:szCs w:val="20"/>
          <w:lang w:val="en-US"/>
        </w:rPr>
        <w:t xml:space="preserve"> ResearchGate and Academia.edu and he asked Council members to remind their colleagues of the copyright implications of posting papers on such sites.</w:t>
      </w:r>
    </w:p>
    <w:p w:rsidR="008D45B1" w:rsidRDefault="00C41101" w:rsidP="008D45B1">
      <w:pPr>
        <w:widowControl w:val="0"/>
        <w:numPr>
          <w:ilvl w:val="0"/>
          <w:numId w:val="12"/>
        </w:numPr>
        <w:autoSpaceDE w:val="0"/>
        <w:autoSpaceDN w:val="0"/>
        <w:adjustRightInd w:val="0"/>
        <w:rPr>
          <w:rFonts w:ascii="Times New Roman" w:hAnsi="Times New Roman"/>
          <w:bCs/>
          <w:szCs w:val="20"/>
          <w:lang w:val="en-US"/>
        </w:rPr>
      </w:pPr>
      <w:r w:rsidRPr="00136761">
        <w:rPr>
          <w:rFonts w:ascii="Times New Roman" w:hAnsi="Times New Roman"/>
          <w:b/>
          <w:bCs/>
          <w:szCs w:val="20"/>
          <w:lang w:val="en-US"/>
        </w:rPr>
        <w:t>CUCD Elections</w:t>
      </w:r>
      <w:r w:rsidRPr="00136761">
        <w:rPr>
          <w:rFonts w:ascii="Times New Roman" w:hAnsi="Times New Roman"/>
          <w:bCs/>
          <w:szCs w:val="20"/>
          <w:lang w:val="en-US"/>
        </w:rPr>
        <w:t>:</w:t>
      </w:r>
    </w:p>
    <w:p w:rsidR="00482F52" w:rsidRDefault="003E688D" w:rsidP="0075734C">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 xml:space="preserve">There had been </w:t>
      </w:r>
      <w:r w:rsidR="0075734C">
        <w:rPr>
          <w:rFonts w:ascii="Times New Roman" w:hAnsi="Times New Roman"/>
          <w:bCs/>
          <w:szCs w:val="20"/>
          <w:lang w:val="en-US"/>
        </w:rPr>
        <w:t>one nomination for the position of Secretary, and so the election of Gesine Manuwald (UCL) was confirmed.</w:t>
      </w:r>
    </w:p>
    <w:p w:rsidR="0075734C" w:rsidRDefault="0075734C" w:rsidP="0075734C">
      <w:pPr>
        <w:widowControl w:val="0"/>
        <w:autoSpaceDE w:val="0"/>
        <w:autoSpaceDN w:val="0"/>
        <w:adjustRightInd w:val="0"/>
        <w:ind w:left="720"/>
        <w:rPr>
          <w:rFonts w:ascii="Times New Roman" w:hAnsi="Times New Roman"/>
          <w:bCs/>
          <w:szCs w:val="20"/>
          <w:lang w:val="en-US"/>
        </w:rPr>
      </w:pPr>
      <w:r>
        <w:rPr>
          <w:rFonts w:ascii="Times New Roman" w:hAnsi="Times New Roman"/>
          <w:bCs/>
          <w:szCs w:val="20"/>
          <w:lang w:val="en-US"/>
        </w:rPr>
        <w:t>There had been four nominations for three positions on Standing Committee:</w:t>
      </w:r>
      <w:r w:rsidR="004C266D">
        <w:rPr>
          <w:rFonts w:ascii="Times New Roman" w:hAnsi="Times New Roman"/>
          <w:bCs/>
          <w:szCs w:val="20"/>
          <w:lang w:val="en-US"/>
        </w:rPr>
        <w:t xml:space="preserve"> Sharon Marshall (Exeter); Lucy Grig (Edinburgh);</w:t>
      </w:r>
      <w:r w:rsidR="00915437">
        <w:rPr>
          <w:rFonts w:ascii="Times New Roman" w:hAnsi="Times New Roman"/>
          <w:bCs/>
          <w:szCs w:val="20"/>
          <w:lang w:val="en-US"/>
        </w:rPr>
        <w:t xml:space="preserve"> and</w:t>
      </w:r>
      <w:r w:rsidR="004C266D">
        <w:rPr>
          <w:rFonts w:ascii="Times New Roman" w:hAnsi="Times New Roman"/>
          <w:bCs/>
          <w:szCs w:val="20"/>
          <w:lang w:val="en-US"/>
        </w:rPr>
        <w:t xml:space="preserve"> Neville Morley (Ex</w:t>
      </w:r>
      <w:r w:rsidR="00915437">
        <w:rPr>
          <w:rFonts w:ascii="Times New Roman" w:hAnsi="Times New Roman"/>
          <w:bCs/>
          <w:szCs w:val="20"/>
          <w:lang w:val="en-US"/>
        </w:rPr>
        <w:t>eter) were elected.</w:t>
      </w:r>
    </w:p>
    <w:p w:rsidR="00ED050B" w:rsidRPr="00136761" w:rsidRDefault="00AB0D15" w:rsidP="00947D99">
      <w:pPr>
        <w:widowControl w:val="0"/>
        <w:numPr>
          <w:ilvl w:val="0"/>
          <w:numId w:val="12"/>
        </w:numPr>
        <w:autoSpaceDE w:val="0"/>
        <w:autoSpaceDN w:val="0"/>
        <w:adjustRightInd w:val="0"/>
        <w:rPr>
          <w:rFonts w:ascii="Times New Roman" w:hAnsi="Times New Roman"/>
          <w:b/>
          <w:bCs/>
          <w:szCs w:val="20"/>
          <w:lang w:val="en-US"/>
        </w:rPr>
      </w:pPr>
      <w:r w:rsidRPr="00136761">
        <w:rPr>
          <w:rFonts w:ascii="Times New Roman" w:hAnsi="Times New Roman"/>
          <w:b/>
          <w:bCs/>
          <w:szCs w:val="20"/>
          <w:lang w:val="en-US"/>
        </w:rPr>
        <w:t>Date of next meeting</w:t>
      </w:r>
      <w:r w:rsidR="0075734C">
        <w:rPr>
          <w:rFonts w:ascii="Times New Roman" w:hAnsi="Times New Roman"/>
          <w:b/>
          <w:bCs/>
          <w:szCs w:val="20"/>
          <w:lang w:val="en-US"/>
        </w:rPr>
        <w:t xml:space="preserve"> </w:t>
      </w:r>
      <w:r w:rsidR="00AC13D9">
        <w:rPr>
          <w:rFonts w:ascii="Times New Roman" w:hAnsi="Times New Roman"/>
          <w:bCs/>
          <w:szCs w:val="20"/>
          <w:lang w:val="en-US"/>
        </w:rPr>
        <w:t>November 3</w:t>
      </w:r>
      <w:r w:rsidR="00AC13D9" w:rsidRPr="00AC13D9">
        <w:rPr>
          <w:rFonts w:ascii="Times New Roman" w:hAnsi="Times New Roman"/>
          <w:bCs/>
          <w:szCs w:val="20"/>
          <w:vertAlign w:val="superscript"/>
          <w:lang w:val="en-US"/>
        </w:rPr>
        <w:t>rd</w:t>
      </w:r>
      <w:r w:rsidR="00AC13D9">
        <w:rPr>
          <w:rFonts w:ascii="Times New Roman" w:hAnsi="Times New Roman"/>
          <w:bCs/>
          <w:szCs w:val="20"/>
          <w:lang w:val="en-US"/>
        </w:rPr>
        <w:t xml:space="preserve"> </w:t>
      </w:r>
      <w:r w:rsidR="0075734C">
        <w:rPr>
          <w:rFonts w:ascii="Times New Roman" w:hAnsi="Times New Roman"/>
          <w:bCs/>
          <w:szCs w:val="20"/>
          <w:lang w:val="en-US"/>
        </w:rPr>
        <w:t>2018</w:t>
      </w:r>
      <w:r w:rsidR="003E688D">
        <w:rPr>
          <w:rFonts w:ascii="Times New Roman" w:hAnsi="Times New Roman"/>
          <w:bCs/>
          <w:szCs w:val="20"/>
          <w:lang w:val="en-US"/>
        </w:rPr>
        <w:t>,</w:t>
      </w:r>
      <w:r w:rsidR="009276CB">
        <w:rPr>
          <w:rFonts w:ascii="Times New Roman" w:hAnsi="Times New Roman"/>
          <w:bCs/>
          <w:szCs w:val="20"/>
          <w:lang w:val="en-US"/>
        </w:rPr>
        <w:t xml:space="preserve"> at 2pm.</w:t>
      </w:r>
    </w:p>
    <w:p w:rsidR="00482F52" w:rsidRDefault="00AB0D15" w:rsidP="00AD3971">
      <w:pPr>
        <w:widowControl w:val="0"/>
        <w:numPr>
          <w:ilvl w:val="0"/>
          <w:numId w:val="12"/>
        </w:numPr>
        <w:autoSpaceDE w:val="0"/>
        <w:autoSpaceDN w:val="0"/>
        <w:adjustRightInd w:val="0"/>
        <w:rPr>
          <w:rFonts w:ascii="Times New Roman" w:hAnsi="Times New Roman"/>
          <w:szCs w:val="20"/>
          <w:lang w:val="en-US"/>
        </w:rPr>
      </w:pPr>
      <w:r w:rsidRPr="00766F7D">
        <w:rPr>
          <w:rFonts w:ascii="Times New Roman" w:hAnsi="Times New Roman"/>
          <w:b/>
          <w:szCs w:val="20"/>
          <w:lang w:val="en-US"/>
        </w:rPr>
        <w:t>Any other business</w:t>
      </w:r>
      <w:r w:rsidR="00C83457" w:rsidRPr="00766F7D">
        <w:rPr>
          <w:rFonts w:ascii="Times New Roman" w:hAnsi="Times New Roman"/>
          <w:szCs w:val="20"/>
          <w:lang w:val="en-US"/>
        </w:rPr>
        <w:t>:</w:t>
      </w:r>
      <w:r w:rsidR="006625F6" w:rsidRPr="00766F7D">
        <w:rPr>
          <w:rFonts w:ascii="Times New Roman" w:hAnsi="Times New Roman"/>
          <w:szCs w:val="20"/>
          <w:lang w:val="en-US"/>
        </w:rPr>
        <w:t xml:space="preserve"> </w:t>
      </w:r>
      <w:r w:rsidR="004C266D">
        <w:rPr>
          <w:rFonts w:ascii="Times New Roman" w:hAnsi="Times New Roman"/>
          <w:szCs w:val="20"/>
          <w:lang w:val="en-US"/>
        </w:rPr>
        <w:t>Lanca</w:t>
      </w:r>
      <w:r w:rsidR="0081306A">
        <w:rPr>
          <w:rFonts w:ascii="Times New Roman" w:hAnsi="Times New Roman"/>
          <w:szCs w:val="20"/>
          <w:lang w:val="en-US"/>
        </w:rPr>
        <w:t>ster has joined has Classics pa</w:t>
      </w:r>
      <w:r w:rsidR="00915437">
        <w:rPr>
          <w:rFonts w:ascii="Times New Roman" w:hAnsi="Times New Roman"/>
          <w:szCs w:val="20"/>
          <w:lang w:val="en-US"/>
        </w:rPr>
        <w:t xml:space="preserve">thway for Northwest DTP and Dr. Jim asked for advise on </w:t>
      </w:r>
      <w:r w:rsidR="004C266D">
        <w:rPr>
          <w:rFonts w:ascii="Times New Roman" w:hAnsi="Times New Roman"/>
          <w:szCs w:val="20"/>
          <w:lang w:val="en-US"/>
        </w:rPr>
        <w:t>support</w:t>
      </w:r>
      <w:r w:rsidR="00915437">
        <w:rPr>
          <w:rFonts w:ascii="Times New Roman" w:hAnsi="Times New Roman"/>
          <w:szCs w:val="20"/>
          <w:lang w:val="en-US"/>
        </w:rPr>
        <w:t>ing</w:t>
      </w:r>
      <w:r w:rsidR="004C266D">
        <w:rPr>
          <w:rFonts w:ascii="Times New Roman" w:hAnsi="Times New Roman"/>
          <w:szCs w:val="20"/>
          <w:lang w:val="en-US"/>
        </w:rPr>
        <w:t xml:space="preserve"> graduate students in Ancient History within a History department. </w:t>
      </w:r>
      <w:r w:rsidR="00915437">
        <w:rPr>
          <w:rFonts w:ascii="Times New Roman" w:hAnsi="Times New Roman"/>
          <w:szCs w:val="20"/>
          <w:lang w:val="en-US"/>
        </w:rPr>
        <w:t>Dr. Pudsey offered to share some expertise from MMU after the meeting. It was noted that a</w:t>
      </w:r>
      <w:r w:rsidR="004C266D">
        <w:rPr>
          <w:rFonts w:ascii="Times New Roman" w:hAnsi="Times New Roman"/>
          <w:szCs w:val="20"/>
          <w:lang w:val="en-US"/>
        </w:rPr>
        <w:t>n external review</w:t>
      </w:r>
      <w:r w:rsidR="00915437">
        <w:rPr>
          <w:rFonts w:ascii="Times New Roman" w:hAnsi="Times New Roman"/>
          <w:szCs w:val="20"/>
          <w:lang w:val="en-US"/>
        </w:rPr>
        <w:t xml:space="preserve"> of provision had been used successfully elsewhere as a means to </w:t>
      </w:r>
      <w:r w:rsidR="004C266D">
        <w:rPr>
          <w:rFonts w:ascii="Times New Roman" w:hAnsi="Times New Roman"/>
          <w:szCs w:val="20"/>
          <w:lang w:val="en-US"/>
        </w:rPr>
        <w:t xml:space="preserve">raise staff numbers. </w:t>
      </w:r>
    </w:p>
    <w:p w:rsidR="0081306A" w:rsidRDefault="00915437" w:rsidP="0081306A">
      <w:pPr>
        <w:widowControl w:val="0"/>
        <w:autoSpaceDE w:val="0"/>
        <w:autoSpaceDN w:val="0"/>
        <w:adjustRightInd w:val="0"/>
        <w:ind w:left="720"/>
        <w:rPr>
          <w:rFonts w:ascii="Times New Roman" w:hAnsi="Times New Roman"/>
          <w:szCs w:val="20"/>
          <w:lang w:val="en-US"/>
        </w:rPr>
      </w:pPr>
      <w:r>
        <w:rPr>
          <w:rFonts w:ascii="Times New Roman" w:hAnsi="Times New Roman"/>
          <w:szCs w:val="20"/>
          <w:lang w:val="en-US"/>
        </w:rPr>
        <w:t>Professor Woolf thanked Professor Steel for her service as Secretary since 2011.</w:t>
      </w:r>
    </w:p>
    <w:p w:rsidR="00766F7D" w:rsidRDefault="00766F7D" w:rsidP="00482F52">
      <w:pPr>
        <w:widowControl w:val="0"/>
        <w:autoSpaceDE w:val="0"/>
        <w:autoSpaceDN w:val="0"/>
        <w:adjustRightInd w:val="0"/>
        <w:ind w:left="720"/>
        <w:rPr>
          <w:rFonts w:ascii="Times New Roman" w:hAnsi="Times New Roman"/>
          <w:szCs w:val="20"/>
          <w:lang w:val="en-US"/>
        </w:rPr>
      </w:pPr>
    </w:p>
    <w:p w:rsidR="009E7282" w:rsidRPr="00766F7D" w:rsidRDefault="00961240" w:rsidP="00766F7D">
      <w:pPr>
        <w:widowControl w:val="0"/>
        <w:autoSpaceDE w:val="0"/>
        <w:autoSpaceDN w:val="0"/>
        <w:adjustRightInd w:val="0"/>
        <w:rPr>
          <w:rFonts w:ascii="Times New Roman" w:hAnsi="Times New Roman"/>
          <w:szCs w:val="20"/>
          <w:lang w:val="en-US"/>
        </w:rPr>
      </w:pPr>
      <w:r>
        <w:rPr>
          <w:rFonts w:ascii="Times New Roman" w:hAnsi="Times New Roman"/>
          <w:szCs w:val="20"/>
          <w:lang w:val="en-US"/>
        </w:rPr>
        <w:t>0</w:t>
      </w:r>
      <w:r w:rsidR="004072A0">
        <w:rPr>
          <w:rFonts w:ascii="Times New Roman" w:hAnsi="Times New Roman"/>
          <w:szCs w:val="20"/>
          <w:lang w:val="en-US"/>
        </w:rPr>
        <w:t>7</w:t>
      </w:r>
      <w:bookmarkStart w:id="0" w:name="_GoBack"/>
      <w:bookmarkEnd w:id="0"/>
      <w:r w:rsidR="00AC13D9">
        <w:rPr>
          <w:rFonts w:ascii="Times New Roman" w:hAnsi="Times New Roman"/>
          <w:szCs w:val="20"/>
          <w:lang w:val="en-US"/>
        </w:rPr>
        <w:t>/11/17</w:t>
      </w:r>
    </w:p>
    <w:p w:rsidR="009E7282" w:rsidRDefault="00AD3971" w:rsidP="00AD3971">
      <w:pPr>
        <w:widowControl w:val="0"/>
        <w:autoSpaceDE w:val="0"/>
        <w:autoSpaceDN w:val="0"/>
        <w:adjustRightInd w:val="0"/>
        <w:rPr>
          <w:rFonts w:ascii="Times New Roman" w:hAnsi="Times New Roman"/>
          <w:szCs w:val="20"/>
          <w:lang w:val="en-US"/>
        </w:rPr>
      </w:pPr>
      <w:r>
        <w:rPr>
          <w:rFonts w:ascii="Times New Roman" w:hAnsi="Times New Roman"/>
          <w:szCs w:val="20"/>
          <w:lang w:val="en-US"/>
        </w:rPr>
        <w:t>CEWS</w:t>
      </w:r>
    </w:p>
    <w:sectPr w:rsidR="009E7282" w:rsidSect="00DE05FA">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34" w:rsidRDefault="00435C34">
      <w:r>
        <w:separator/>
      </w:r>
    </w:p>
  </w:endnote>
  <w:endnote w:type="continuationSeparator" w:id="0">
    <w:p w:rsidR="00435C34" w:rsidRDefault="004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0B" w:rsidRDefault="001208E3">
    <w:pPr>
      <w:pStyle w:val="Footer"/>
      <w:framePr w:wrap="auto" w:vAnchor="text" w:hAnchor="margin" w:xAlign="center" w:y="1"/>
      <w:rPr>
        <w:rStyle w:val="PageNumber"/>
      </w:rPr>
    </w:pPr>
    <w:r>
      <w:rPr>
        <w:rStyle w:val="PageNumber"/>
      </w:rPr>
      <w:fldChar w:fldCharType="begin"/>
    </w:r>
    <w:r w:rsidR="00ED050B">
      <w:rPr>
        <w:rStyle w:val="PageNumber"/>
      </w:rPr>
      <w:instrText xml:space="preserve">PAGE  </w:instrText>
    </w:r>
    <w:r>
      <w:rPr>
        <w:rStyle w:val="PageNumber"/>
      </w:rPr>
      <w:fldChar w:fldCharType="separate"/>
    </w:r>
    <w:r w:rsidR="004072A0">
      <w:rPr>
        <w:rStyle w:val="PageNumber"/>
        <w:noProof/>
      </w:rPr>
      <w:t>3</w:t>
    </w:r>
    <w:r>
      <w:rPr>
        <w:rStyle w:val="PageNumber"/>
      </w:rPr>
      <w:fldChar w:fldCharType="end"/>
    </w:r>
  </w:p>
  <w:p w:rsidR="00ED050B" w:rsidRDefault="00ED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34" w:rsidRDefault="00435C34">
      <w:r>
        <w:separator/>
      </w:r>
    </w:p>
  </w:footnote>
  <w:footnote w:type="continuationSeparator" w:id="0">
    <w:p w:rsidR="00435C34" w:rsidRDefault="00435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101"/>
    <w:multiLevelType w:val="hybridMultilevel"/>
    <w:tmpl w:val="41EEC53C"/>
    <w:lvl w:ilvl="0" w:tplc="B1C67C84">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552DF"/>
    <w:multiLevelType w:val="hybridMultilevel"/>
    <w:tmpl w:val="AFF26634"/>
    <w:lvl w:ilvl="0" w:tplc="7F6236EE">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B20C9"/>
    <w:multiLevelType w:val="hybridMultilevel"/>
    <w:tmpl w:val="FD2ADD92"/>
    <w:lvl w:ilvl="0" w:tplc="2FD0BC6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D26FD"/>
    <w:multiLevelType w:val="hybridMultilevel"/>
    <w:tmpl w:val="36282C74"/>
    <w:lvl w:ilvl="0" w:tplc="498CD9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078C6"/>
    <w:multiLevelType w:val="hybridMultilevel"/>
    <w:tmpl w:val="355EE848"/>
    <w:lvl w:ilvl="0" w:tplc="1334F6B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26DA3"/>
    <w:multiLevelType w:val="hybridMultilevel"/>
    <w:tmpl w:val="AD20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42F55"/>
    <w:multiLevelType w:val="hybridMultilevel"/>
    <w:tmpl w:val="29A615F4"/>
    <w:lvl w:ilvl="0" w:tplc="0410192C">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B51792"/>
    <w:multiLevelType w:val="hybridMultilevel"/>
    <w:tmpl w:val="85BE2F98"/>
    <w:lvl w:ilvl="0" w:tplc="3222B818">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C5486"/>
    <w:multiLevelType w:val="hybridMultilevel"/>
    <w:tmpl w:val="DD106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64ED8"/>
    <w:multiLevelType w:val="hybridMultilevel"/>
    <w:tmpl w:val="D5CC7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13F7F"/>
    <w:multiLevelType w:val="hybridMultilevel"/>
    <w:tmpl w:val="27D8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856CE"/>
    <w:multiLevelType w:val="hybridMultilevel"/>
    <w:tmpl w:val="BA48E1C0"/>
    <w:lvl w:ilvl="0" w:tplc="088AEC88">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E264C"/>
    <w:multiLevelType w:val="hybridMultilevel"/>
    <w:tmpl w:val="F60E02AC"/>
    <w:lvl w:ilvl="0" w:tplc="6E2280C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C41B46"/>
    <w:multiLevelType w:val="hybridMultilevel"/>
    <w:tmpl w:val="9B407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D2265"/>
    <w:multiLevelType w:val="hybridMultilevel"/>
    <w:tmpl w:val="770C8A58"/>
    <w:lvl w:ilvl="0" w:tplc="6EA899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2622CE"/>
    <w:multiLevelType w:val="hybridMultilevel"/>
    <w:tmpl w:val="D4F673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1"/>
  </w:num>
  <w:num w:numId="3">
    <w:abstractNumId w:val="0"/>
  </w:num>
  <w:num w:numId="4">
    <w:abstractNumId w:val="1"/>
  </w:num>
  <w:num w:numId="5">
    <w:abstractNumId w:val="7"/>
  </w:num>
  <w:num w:numId="6">
    <w:abstractNumId w:val="2"/>
  </w:num>
  <w:num w:numId="7">
    <w:abstractNumId w:val="4"/>
  </w:num>
  <w:num w:numId="8">
    <w:abstractNumId w:val="13"/>
  </w:num>
  <w:num w:numId="9">
    <w:abstractNumId w:val="5"/>
  </w:num>
  <w:num w:numId="10">
    <w:abstractNumId w:val="9"/>
  </w:num>
  <w:num w:numId="11">
    <w:abstractNumId w:val="8"/>
  </w:num>
  <w:num w:numId="12">
    <w:abstractNumId w:val="3"/>
  </w:num>
  <w:num w:numId="13">
    <w:abstractNumId w:val="10"/>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81"/>
    <w:rsid w:val="000062D6"/>
    <w:rsid w:val="00057A0E"/>
    <w:rsid w:val="00063EEC"/>
    <w:rsid w:val="000A617F"/>
    <w:rsid w:val="000A7B31"/>
    <w:rsid w:val="000C4D44"/>
    <w:rsid w:val="000D191D"/>
    <w:rsid w:val="000F6F32"/>
    <w:rsid w:val="001128D5"/>
    <w:rsid w:val="00120581"/>
    <w:rsid w:val="001208E3"/>
    <w:rsid w:val="001336C3"/>
    <w:rsid w:val="00136761"/>
    <w:rsid w:val="00146B3E"/>
    <w:rsid w:val="001A21CF"/>
    <w:rsid w:val="001B17C7"/>
    <w:rsid w:val="001E145C"/>
    <w:rsid w:val="001E3CFB"/>
    <w:rsid w:val="001E50AC"/>
    <w:rsid w:val="00214F27"/>
    <w:rsid w:val="00225076"/>
    <w:rsid w:val="00230A4D"/>
    <w:rsid w:val="00255A6B"/>
    <w:rsid w:val="00280F64"/>
    <w:rsid w:val="002B581A"/>
    <w:rsid w:val="002C5DD2"/>
    <w:rsid w:val="002F28E2"/>
    <w:rsid w:val="003276D5"/>
    <w:rsid w:val="00331630"/>
    <w:rsid w:val="00335D6C"/>
    <w:rsid w:val="0034791D"/>
    <w:rsid w:val="00355EAB"/>
    <w:rsid w:val="0036536E"/>
    <w:rsid w:val="00385AF3"/>
    <w:rsid w:val="003917AE"/>
    <w:rsid w:val="003C59D9"/>
    <w:rsid w:val="003D11A5"/>
    <w:rsid w:val="003D7719"/>
    <w:rsid w:val="003E2A11"/>
    <w:rsid w:val="003E4C8D"/>
    <w:rsid w:val="003E688D"/>
    <w:rsid w:val="003F7B33"/>
    <w:rsid w:val="004072A0"/>
    <w:rsid w:val="00433AE4"/>
    <w:rsid w:val="00433FD7"/>
    <w:rsid w:val="00435C34"/>
    <w:rsid w:val="00443622"/>
    <w:rsid w:val="00467F9F"/>
    <w:rsid w:val="0047691B"/>
    <w:rsid w:val="00482F52"/>
    <w:rsid w:val="004877FF"/>
    <w:rsid w:val="00497C4C"/>
    <w:rsid w:val="004C266D"/>
    <w:rsid w:val="00530D57"/>
    <w:rsid w:val="00532B9D"/>
    <w:rsid w:val="00583C6E"/>
    <w:rsid w:val="005B3AFE"/>
    <w:rsid w:val="005B6E90"/>
    <w:rsid w:val="005C6948"/>
    <w:rsid w:val="005D6DCD"/>
    <w:rsid w:val="006444D7"/>
    <w:rsid w:val="006475B3"/>
    <w:rsid w:val="006625F6"/>
    <w:rsid w:val="006D1D23"/>
    <w:rsid w:val="006D2578"/>
    <w:rsid w:val="006D27BE"/>
    <w:rsid w:val="006E726F"/>
    <w:rsid w:val="00715A54"/>
    <w:rsid w:val="00717EF5"/>
    <w:rsid w:val="00720178"/>
    <w:rsid w:val="00720739"/>
    <w:rsid w:val="0075734C"/>
    <w:rsid w:val="00762A4C"/>
    <w:rsid w:val="00766F7D"/>
    <w:rsid w:val="0077588C"/>
    <w:rsid w:val="00785613"/>
    <w:rsid w:val="007B24F2"/>
    <w:rsid w:val="007B3EC0"/>
    <w:rsid w:val="007C1A9D"/>
    <w:rsid w:val="0081306A"/>
    <w:rsid w:val="0081402B"/>
    <w:rsid w:val="00833C6A"/>
    <w:rsid w:val="00840F77"/>
    <w:rsid w:val="00845F44"/>
    <w:rsid w:val="00867887"/>
    <w:rsid w:val="008C59F8"/>
    <w:rsid w:val="008D0E34"/>
    <w:rsid w:val="008D45B1"/>
    <w:rsid w:val="008D744B"/>
    <w:rsid w:val="008E4EAF"/>
    <w:rsid w:val="009052F8"/>
    <w:rsid w:val="009128CD"/>
    <w:rsid w:val="00915437"/>
    <w:rsid w:val="00916C37"/>
    <w:rsid w:val="009249BC"/>
    <w:rsid w:val="009276CB"/>
    <w:rsid w:val="009465BD"/>
    <w:rsid w:val="00947D99"/>
    <w:rsid w:val="00961240"/>
    <w:rsid w:val="009A7F43"/>
    <w:rsid w:val="009E2465"/>
    <w:rsid w:val="009E4B9A"/>
    <w:rsid w:val="009E7282"/>
    <w:rsid w:val="009E72E9"/>
    <w:rsid w:val="00A37358"/>
    <w:rsid w:val="00A67CA6"/>
    <w:rsid w:val="00A92BE3"/>
    <w:rsid w:val="00A96D6E"/>
    <w:rsid w:val="00AA471B"/>
    <w:rsid w:val="00AB0502"/>
    <w:rsid w:val="00AB0D15"/>
    <w:rsid w:val="00AB7303"/>
    <w:rsid w:val="00AC006F"/>
    <w:rsid w:val="00AC13D9"/>
    <w:rsid w:val="00AD3971"/>
    <w:rsid w:val="00B0230B"/>
    <w:rsid w:val="00B20DF3"/>
    <w:rsid w:val="00B25E57"/>
    <w:rsid w:val="00B36172"/>
    <w:rsid w:val="00B527A2"/>
    <w:rsid w:val="00B62DDB"/>
    <w:rsid w:val="00B73315"/>
    <w:rsid w:val="00B75450"/>
    <w:rsid w:val="00B86AD8"/>
    <w:rsid w:val="00B96D80"/>
    <w:rsid w:val="00BC45B9"/>
    <w:rsid w:val="00C20625"/>
    <w:rsid w:val="00C35EBB"/>
    <w:rsid w:val="00C41101"/>
    <w:rsid w:val="00C54AAD"/>
    <w:rsid w:val="00C80B98"/>
    <w:rsid w:val="00C83457"/>
    <w:rsid w:val="00C87CBB"/>
    <w:rsid w:val="00C905DE"/>
    <w:rsid w:val="00CB79A2"/>
    <w:rsid w:val="00CE64B1"/>
    <w:rsid w:val="00CF2D50"/>
    <w:rsid w:val="00D0740C"/>
    <w:rsid w:val="00D20558"/>
    <w:rsid w:val="00D320C8"/>
    <w:rsid w:val="00D45548"/>
    <w:rsid w:val="00D67846"/>
    <w:rsid w:val="00D835E4"/>
    <w:rsid w:val="00D9704D"/>
    <w:rsid w:val="00DA3582"/>
    <w:rsid w:val="00DA408F"/>
    <w:rsid w:val="00DA5ED6"/>
    <w:rsid w:val="00DB3A6B"/>
    <w:rsid w:val="00DD02F8"/>
    <w:rsid w:val="00DE05FA"/>
    <w:rsid w:val="00E33796"/>
    <w:rsid w:val="00E350B9"/>
    <w:rsid w:val="00E35802"/>
    <w:rsid w:val="00E71BB2"/>
    <w:rsid w:val="00E74CA9"/>
    <w:rsid w:val="00EA2B06"/>
    <w:rsid w:val="00ED050B"/>
    <w:rsid w:val="00F107F4"/>
    <w:rsid w:val="00F174A7"/>
    <w:rsid w:val="00F25B1C"/>
    <w:rsid w:val="00F325F9"/>
    <w:rsid w:val="00F448B7"/>
    <w:rsid w:val="00F523CE"/>
    <w:rsid w:val="00F729C5"/>
    <w:rsid w:val="00F77077"/>
    <w:rsid w:val="00F85B55"/>
    <w:rsid w:val="00FC4C6A"/>
    <w:rsid w:val="00FC4E43"/>
    <w:rsid w:val="00FF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884766-D61D-456E-A754-A8FFAF0D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5FA"/>
    <w:rPr>
      <w:rFonts w:ascii="Times" w:hAnsi="Times" w:cs="Times"/>
      <w:sz w:val="24"/>
      <w:szCs w:val="24"/>
      <w:lang w:eastAsia="en-US"/>
    </w:rPr>
  </w:style>
  <w:style w:type="paragraph" w:styleId="Heading1">
    <w:name w:val="heading 1"/>
    <w:basedOn w:val="Normal"/>
    <w:next w:val="Normal"/>
    <w:qFormat/>
    <w:rsid w:val="00DE05FA"/>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Pr>
      <w:color w:val="000000"/>
      <w:lang w:val="en-US"/>
    </w:rPr>
  </w:style>
  <w:style w:type="paragraph" w:styleId="Footer">
    <w:name w:val="footer"/>
    <w:basedOn w:val="Normal"/>
    <w:rsid w:val="00DE05FA"/>
    <w:pPr>
      <w:tabs>
        <w:tab w:val="center" w:pos="4153"/>
        <w:tab w:val="right" w:pos="8306"/>
      </w:tabs>
    </w:pPr>
  </w:style>
  <w:style w:type="character" w:styleId="PageNumber">
    <w:name w:val="page number"/>
    <w:basedOn w:val="DefaultParagraphFont"/>
    <w:rsid w:val="00DE05FA"/>
  </w:style>
  <w:style w:type="paragraph" w:styleId="BodyText2">
    <w:name w:val="Body Text 2"/>
    <w:basedOn w:val="Normal"/>
    <w:rsid w:val="00DE0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pPr>
    <w:rPr>
      <w:color w:val="000000"/>
      <w:sz w:val="20"/>
      <w:szCs w:val="20"/>
      <w:lang w:val="en-US"/>
    </w:rPr>
  </w:style>
  <w:style w:type="paragraph" w:styleId="Title">
    <w:name w:val="Title"/>
    <w:basedOn w:val="Normal"/>
    <w:link w:val="TitleChar"/>
    <w:qFormat/>
    <w:rsid w:val="00CA3941"/>
    <w:pPr>
      <w:widowControl w:val="0"/>
      <w:tabs>
        <w:tab w:val="left" w:pos="360"/>
      </w:tabs>
      <w:autoSpaceDE w:val="0"/>
      <w:autoSpaceDN w:val="0"/>
      <w:adjustRightInd w:val="0"/>
      <w:spacing w:before="120" w:line="360" w:lineRule="auto"/>
      <w:jc w:val="center"/>
    </w:pPr>
    <w:rPr>
      <w:rFonts w:ascii="ArialMT" w:hAnsi="ArialMT" w:cs="Times New Roman"/>
      <w:sz w:val="28"/>
      <w:szCs w:val="20"/>
      <w:lang w:val="en-US"/>
    </w:rPr>
  </w:style>
  <w:style w:type="character" w:customStyle="1" w:styleId="TitleChar">
    <w:name w:val="Title Char"/>
    <w:basedOn w:val="DefaultParagraphFont"/>
    <w:link w:val="Title"/>
    <w:rsid w:val="00CA3941"/>
    <w:rPr>
      <w:rFonts w:ascii="ArialMT" w:hAnsi="ArialMT"/>
      <w:sz w:val="28"/>
    </w:rPr>
  </w:style>
  <w:style w:type="paragraph" w:styleId="ListParagraph">
    <w:name w:val="List Paragraph"/>
    <w:basedOn w:val="Normal"/>
    <w:uiPriority w:val="34"/>
    <w:qFormat/>
    <w:rsid w:val="008D45B1"/>
    <w:pPr>
      <w:ind w:left="720"/>
      <w:contextualSpacing/>
    </w:pPr>
  </w:style>
  <w:style w:type="character" w:styleId="Hyperlink">
    <w:name w:val="Hyperlink"/>
    <w:basedOn w:val="DefaultParagraphFont"/>
    <w:unhideWhenUsed/>
    <w:rsid w:val="00255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2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cd.blogs.sas.ac.uk/files/2015/01/WOOLF-2017-Chair-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AD599-6FE2-49B5-906F-2D1BB890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37th Meeting  of  the  Council  of  University  Classical  Departments</vt:lpstr>
    </vt:vector>
  </TitlesOfParts>
  <Company>University of Glasgow</Company>
  <LinksUpToDate>false</LinksUpToDate>
  <CharactersWithSpaces>9088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37th Meeting  of  the  Council  of  University  Classical  Departments</dc:title>
  <dc:creator>Catherine Steel</dc:creator>
  <cp:lastModifiedBy>Catherine Steel</cp:lastModifiedBy>
  <cp:revision>9</cp:revision>
  <cp:lastPrinted>2006-12-14T16:12:00Z</cp:lastPrinted>
  <dcterms:created xsi:type="dcterms:W3CDTF">2017-10-30T09:54:00Z</dcterms:created>
  <dcterms:modified xsi:type="dcterms:W3CDTF">2017-11-07T12:02:00Z</dcterms:modified>
</cp:coreProperties>
</file>